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9E06" w14:textId="77777777" w:rsidR="000D6859" w:rsidRPr="00D42844" w:rsidRDefault="000D6859" w:rsidP="000D6859">
      <w:pPr>
        <w:spacing w:line="221" w:lineRule="auto"/>
        <w:jc w:val="center"/>
        <w:rPr>
          <w:rFonts w:cs="Arial"/>
          <w:b/>
          <w:i/>
          <w:sz w:val="22"/>
          <w:szCs w:val="22"/>
          <w:lang w:val="en-GB"/>
        </w:rPr>
      </w:pPr>
      <w:r w:rsidRPr="00D42844">
        <w:rPr>
          <w:rFonts w:cs="Arial"/>
          <w:b/>
          <w:i/>
          <w:sz w:val="22"/>
          <w:szCs w:val="22"/>
          <w:lang w:val="en-GB"/>
        </w:rPr>
        <w:t>High Wycombe Charter Trustees</w:t>
      </w:r>
    </w:p>
    <w:p w14:paraId="2D3D31DC" w14:textId="77777777" w:rsidR="000D6859" w:rsidRPr="00D42844" w:rsidRDefault="000D6859" w:rsidP="000D6859">
      <w:pPr>
        <w:spacing w:line="221" w:lineRule="auto"/>
        <w:jc w:val="center"/>
        <w:rPr>
          <w:rFonts w:cs="Arial"/>
          <w:b/>
          <w:i/>
          <w:sz w:val="22"/>
          <w:szCs w:val="22"/>
          <w:lang w:val="en-GB"/>
        </w:rPr>
      </w:pPr>
      <w:r w:rsidRPr="00D42844">
        <w:rPr>
          <w:rFonts w:cs="Arial"/>
          <w:b/>
          <w:i/>
          <w:sz w:val="22"/>
          <w:szCs w:val="22"/>
          <w:lang w:val="en-GB"/>
        </w:rPr>
        <w:t>Mayor’s Parlour, Wycombe Area Office, High Wycombe HP11 1BB</w:t>
      </w:r>
    </w:p>
    <w:p w14:paraId="1FAE8B22" w14:textId="7C81CF54" w:rsidR="000D6859" w:rsidRPr="00D42844" w:rsidRDefault="000D6859" w:rsidP="000D6859">
      <w:pPr>
        <w:spacing w:line="221" w:lineRule="auto"/>
        <w:jc w:val="center"/>
        <w:rPr>
          <w:rFonts w:cs="Arial"/>
          <w:i/>
          <w:sz w:val="22"/>
          <w:szCs w:val="22"/>
          <w:lang w:val="en-GB"/>
        </w:rPr>
      </w:pPr>
      <w:r w:rsidRPr="00D42844">
        <w:rPr>
          <w:rFonts w:cs="Arial"/>
          <w:i/>
          <w:sz w:val="22"/>
          <w:szCs w:val="22"/>
          <w:lang w:val="en-GB"/>
        </w:rPr>
        <w:t xml:space="preserve">Town Clerk: Tel: 01494 421367     Secretary: Tel: </w:t>
      </w:r>
      <w:r w:rsidR="008C20F2" w:rsidRPr="00D42844">
        <w:rPr>
          <w:rFonts w:cs="Arial"/>
          <w:i/>
          <w:sz w:val="22"/>
          <w:szCs w:val="22"/>
          <w:lang w:val="en-GB"/>
        </w:rPr>
        <w:t>01494 475792</w:t>
      </w:r>
    </w:p>
    <w:p w14:paraId="061C5266" w14:textId="77777777" w:rsidR="000D6859" w:rsidRPr="00D42844" w:rsidRDefault="000D6859" w:rsidP="000D6859">
      <w:pPr>
        <w:spacing w:line="221" w:lineRule="auto"/>
        <w:jc w:val="center"/>
        <w:rPr>
          <w:rFonts w:cs="Arial"/>
          <w:sz w:val="22"/>
          <w:szCs w:val="22"/>
          <w:lang w:val="en-GB"/>
        </w:rPr>
      </w:pPr>
    </w:p>
    <w:p w14:paraId="0791CBA1" w14:textId="77777777" w:rsidR="000D6859" w:rsidRPr="00D42844" w:rsidRDefault="000D6859" w:rsidP="000D6859">
      <w:pPr>
        <w:rPr>
          <w:rFonts w:cs="Arial"/>
          <w:b/>
          <w:i/>
          <w:sz w:val="22"/>
          <w:szCs w:val="22"/>
        </w:rPr>
      </w:pP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08"/>
        <w:gridCol w:w="249"/>
        <w:gridCol w:w="4673"/>
      </w:tblGrid>
      <w:tr w:rsidR="000D6859" w:rsidRPr="00D42844" w14:paraId="021BB021" w14:textId="77777777" w:rsidTr="008F3BAE">
        <w:tc>
          <w:tcPr>
            <w:tcW w:w="1948" w:type="dxa"/>
          </w:tcPr>
          <w:p w14:paraId="7F3D9848" w14:textId="42B83336" w:rsidR="000D6859" w:rsidRPr="00D42844" w:rsidRDefault="000D6859" w:rsidP="008F3BAE">
            <w:pPr>
              <w:spacing w:line="221" w:lineRule="auto"/>
              <w:rPr>
                <w:rFonts w:cs="Arial"/>
                <w:sz w:val="22"/>
                <w:szCs w:val="22"/>
                <w:lang w:val="en-GB"/>
              </w:rPr>
            </w:pPr>
            <w:r w:rsidRPr="00D42844">
              <w:rPr>
                <w:rFonts w:cs="Arial"/>
                <w:b/>
                <w:i/>
                <w:sz w:val="22"/>
                <w:szCs w:val="22"/>
              </w:rPr>
              <w:t>Mayor 202</w:t>
            </w:r>
            <w:r w:rsidR="002C5D47">
              <w:rPr>
                <w:rFonts w:cs="Arial"/>
                <w:b/>
                <w:i/>
                <w:sz w:val="22"/>
                <w:szCs w:val="22"/>
              </w:rPr>
              <w:t>3</w:t>
            </w:r>
            <w:r w:rsidRPr="00D42844">
              <w:rPr>
                <w:rFonts w:cs="Arial"/>
                <w:b/>
                <w:i/>
                <w:sz w:val="22"/>
                <w:szCs w:val="22"/>
              </w:rPr>
              <w:t>-202</w:t>
            </w:r>
            <w:r w:rsidR="002C5D47">
              <w:rPr>
                <w:rFonts w:cs="Arial"/>
                <w:b/>
                <w:i/>
                <w:sz w:val="22"/>
                <w:szCs w:val="22"/>
              </w:rPr>
              <w:t>4</w:t>
            </w:r>
            <w:r w:rsidRPr="00D42844">
              <w:rPr>
                <w:rFonts w:cs="Arial"/>
                <w:b/>
                <w:i/>
                <w:sz w:val="22"/>
                <w:szCs w:val="22"/>
              </w:rPr>
              <w:t>:</w:t>
            </w:r>
            <w:r w:rsidR="00CA276A">
              <w:rPr>
                <w:rFonts w:cs="Arial"/>
                <w:b/>
                <w:i/>
                <w:sz w:val="22"/>
                <w:szCs w:val="22"/>
              </w:rPr>
              <w:t>25</w:t>
            </w:r>
          </w:p>
        </w:tc>
        <w:tc>
          <w:tcPr>
            <w:tcW w:w="2588" w:type="dxa"/>
          </w:tcPr>
          <w:p w14:paraId="7907F638" w14:textId="101DBA72" w:rsidR="000D6859" w:rsidRPr="00D42844" w:rsidRDefault="000D6859" w:rsidP="008F3BAE">
            <w:pPr>
              <w:spacing w:line="221" w:lineRule="auto"/>
              <w:rPr>
                <w:rFonts w:cs="Arial"/>
                <w:sz w:val="22"/>
                <w:szCs w:val="22"/>
                <w:lang w:val="en-GB"/>
              </w:rPr>
            </w:pPr>
            <w:proofErr w:type="spellStart"/>
            <w:r w:rsidRPr="00D42844">
              <w:rPr>
                <w:rFonts w:cs="Arial"/>
                <w:b/>
                <w:i/>
                <w:sz w:val="22"/>
                <w:szCs w:val="22"/>
              </w:rPr>
              <w:t>Cllr.</w:t>
            </w:r>
            <w:r w:rsidR="00CA276A">
              <w:rPr>
                <w:rFonts w:cs="Arial"/>
                <w:b/>
                <w:i/>
                <w:sz w:val="22"/>
                <w:szCs w:val="22"/>
              </w:rPr>
              <w:t>Nathan</w:t>
            </w:r>
            <w:proofErr w:type="spellEnd"/>
            <w:r w:rsidR="00CA276A">
              <w:rPr>
                <w:rFonts w:cs="Arial"/>
                <w:b/>
                <w:i/>
                <w:sz w:val="22"/>
                <w:szCs w:val="22"/>
              </w:rPr>
              <w:t xml:space="preserve"> Thomas</w:t>
            </w:r>
          </w:p>
        </w:tc>
        <w:tc>
          <w:tcPr>
            <w:tcW w:w="257" w:type="dxa"/>
          </w:tcPr>
          <w:p w14:paraId="417DAA1F" w14:textId="77777777" w:rsidR="000D6859" w:rsidRPr="00D42844" w:rsidRDefault="000D6859" w:rsidP="008F3BAE">
            <w:pPr>
              <w:spacing w:line="221" w:lineRule="auto"/>
              <w:jc w:val="right"/>
              <w:rPr>
                <w:rFonts w:cs="Arial"/>
                <w:sz w:val="22"/>
                <w:szCs w:val="22"/>
                <w:lang w:val="en-GB"/>
              </w:rPr>
            </w:pPr>
          </w:p>
        </w:tc>
        <w:tc>
          <w:tcPr>
            <w:tcW w:w="4235" w:type="dxa"/>
          </w:tcPr>
          <w:p w14:paraId="2AF995F5" w14:textId="77777777" w:rsidR="00352EE7" w:rsidRDefault="000D6859" w:rsidP="008F3BAE">
            <w:pPr>
              <w:spacing w:line="221" w:lineRule="auto"/>
              <w:rPr>
                <w:rFonts w:cs="Arial"/>
                <w:b/>
                <w:i/>
                <w:sz w:val="22"/>
                <w:szCs w:val="22"/>
              </w:rPr>
            </w:pPr>
            <w:r w:rsidRPr="00D42844">
              <w:rPr>
                <w:rFonts w:cs="Arial"/>
                <w:b/>
                <w:i/>
                <w:sz w:val="22"/>
                <w:szCs w:val="22"/>
              </w:rPr>
              <w:t>Email:</w:t>
            </w:r>
          </w:p>
          <w:p w14:paraId="0EFFB050" w14:textId="75A8DD9A" w:rsidR="000D6859" w:rsidRPr="00352EE7" w:rsidRDefault="00352EE7" w:rsidP="008F3BAE">
            <w:pPr>
              <w:spacing w:line="221" w:lineRule="auto"/>
              <w:rPr>
                <w:rFonts w:cs="Arial"/>
                <w:b/>
                <w:i/>
                <w:sz w:val="22"/>
                <w:szCs w:val="22"/>
              </w:rPr>
            </w:pPr>
            <w:r>
              <w:rPr>
                <w:rFonts w:cs="Arial"/>
                <w:b/>
                <w:i/>
                <w:sz w:val="22"/>
                <w:szCs w:val="22"/>
              </w:rPr>
              <w:t>Nathan.Thomas</w:t>
            </w:r>
            <w:r w:rsidR="000D6859" w:rsidRPr="00D42844">
              <w:rPr>
                <w:rFonts w:cs="Arial"/>
                <w:b/>
                <w:i/>
                <w:sz w:val="22"/>
                <w:szCs w:val="22"/>
              </w:rPr>
              <w:t>@buckinghamshire.gov.uk</w:t>
            </w:r>
          </w:p>
        </w:tc>
      </w:tr>
      <w:tr w:rsidR="000D6859" w:rsidRPr="00D42844" w14:paraId="542B25AE" w14:textId="77777777" w:rsidTr="008F3BAE">
        <w:tc>
          <w:tcPr>
            <w:tcW w:w="1948" w:type="dxa"/>
          </w:tcPr>
          <w:p w14:paraId="7B4084E7" w14:textId="77777777" w:rsidR="000D6859" w:rsidRPr="00D42844" w:rsidRDefault="000D6859" w:rsidP="008F3BAE">
            <w:pPr>
              <w:spacing w:line="221" w:lineRule="auto"/>
              <w:rPr>
                <w:rFonts w:cs="Arial"/>
                <w:sz w:val="22"/>
                <w:szCs w:val="22"/>
                <w:lang w:val="en-GB"/>
              </w:rPr>
            </w:pPr>
            <w:r w:rsidRPr="00D42844">
              <w:rPr>
                <w:rFonts w:cs="Arial"/>
                <w:b/>
                <w:i/>
                <w:sz w:val="22"/>
                <w:szCs w:val="22"/>
              </w:rPr>
              <w:t>Town Clerk &amp; Treasurer:</w:t>
            </w:r>
          </w:p>
        </w:tc>
        <w:tc>
          <w:tcPr>
            <w:tcW w:w="2588" w:type="dxa"/>
          </w:tcPr>
          <w:p w14:paraId="7537847C" w14:textId="77777777" w:rsidR="000D6859" w:rsidRPr="00D42844" w:rsidRDefault="000D6859" w:rsidP="008F3BAE">
            <w:pPr>
              <w:spacing w:line="221" w:lineRule="auto"/>
              <w:rPr>
                <w:rFonts w:cs="Arial"/>
                <w:sz w:val="22"/>
                <w:szCs w:val="22"/>
                <w:lang w:val="en-GB"/>
              </w:rPr>
            </w:pPr>
            <w:proofErr w:type="spellStart"/>
            <w:r w:rsidRPr="00D42844">
              <w:rPr>
                <w:rFonts w:cs="Arial"/>
                <w:b/>
                <w:i/>
                <w:sz w:val="22"/>
                <w:szCs w:val="22"/>
              </w:rPr>
              <w:t>Mr</w:t>
            </w:r>
            <w:proofErr w:type="spellEnd"/>
            <w:r w:rsidRPr="00D42844">
              <w:rPr>
                <w:rFonts w:cs="Arial"/>
                <w:b/>
                <w:i/>
                <w:sz w:val="22"/>
                <w:szCs w:val="22"/>
              </w:rPr>
              <w:t xml:space="preserve"> Joe Bradshaw MVO</w:t>
            </w:r>
          </w:p>
        </w:tc>
        <w:tc>
          <w:tcPr>
            <w:tcW w:w="257" w:type="dxa"/>
          </w:tcPr>
          <w:p w14:paraId="6DE26F79" w14:textId="77777777" w:rsidR="000D6859" w:rsidRPr="00D42844" w:rsidRDefault="000D6859" w:rsidP="008F3BAE">
            <w:pPr>
              <w:spacing w:line="221" w:lineRule="auto"/>
              <w:jc w:val="right"/>
              <w:rPr>
                <w:rFonts w:cs="Arial"/>
                <w:sz w:val="22"/>
                <w:szCs w:val="22"/>
                <w:lang w:val="en-GB"/>
              </w:rPr>
            </w:pPr>
          </w:p>
        </w:tc>
        <w:tc>
          <w:tcPr>
            <w:tcW w:w="4235" w:type="dxa"/>
          </w:tcPr>
          <w:p w14:paraId="22DB5A7D" w14:textId="77777777" w:rsidR="000D6859" w:rsidRPr="00D42844" w:rsidRDefault="000D6859" w:rsidP="008F3BAE">
            <w:pPr>
              <w:spacing w:line="221" w:lineRule="auto"/>
              <w:rPr>
                <w:rFonts w:cs="Arial"/>
                <w:sz w:val="22"/>
                <w:szCs w:val="22"/>
                <w:lang w:val="en-GB"/>
              </w:rPr>
            </w:pPr>
            <w:r w:rsidRPr="00D42844">
              <w:rPr>
                <w:rFonts w:cs="Arial"/>
                <w:b/>
                <w:i/>
                <w:sz w:val="22"/>
                <w:szCs w:val="22"/>
              </w:rPr>
              <w:t>Email: Joe.Bradshaw1@buckinghamshire.gov.uk</w:t>
            </w:r>
          </w:p>
        </w:tc>
      </w:tr>
      <w:tr w:rsidR="000D6859" w:rsidRPr="00D42844" w14:paraId="0C4AD52C" w14:textId="77777777" w:rsidTr="008F3BAE">
        <w:tc>
          <w:tcPr>
            <w:tcW w:w="1948" w:type="dxa"/>
          </w:tcPr>
          <w:p w14:paraId="16516DDD" w14:textId="77777777" w:rsidR="000D6859" w:rsidRPr="00D42844" w:rsidRDefault="000D6859" w:rsidP="008F3BAE">
            <w:pPr>
              <w:spacing w:line="221" w:lineRule="auto"/>
              <w:rPr>
                <w:rFonts w:cs="Arial"/>
                <w:sz w:val="22"/>
                <w:szCs w:val="22"/>
                <w:lang w:val="en-GB"/>
              </w:rPr>
            </w:pPr>
            <w:r w:rsidRPr="00D42844">
              <w:rPr>
                <w:rFonts w:cs="Arial"/>
                <w:b/>
                <w:i/>
                <w:sz w:val="22"/>
                <w:szCs w:val="22"/>
              </w:rPr>
              <w:t>Mayor's Secretary:</w:t>
            </w:r>
          </w:p>
        </w:tc>
        <w:tc>
          <w:tcPr>
            <w:tcW w:w="2588" w:type="dxa"/>
          </w:tcPr>
          <w:p w14:paraId="4CF06F1B" w14:textId="77777777" w:rsidR="000D6859" w:rsidRPr="00D42844" w:rsidRDefault="000D6859" w:rsidP="008F3BAE">
            <w:pPr>
              <w:spacing w:line="221" w:lineRule="auto"/>
              <w:rPr>
                <w:rFonts w:cs="Arial"/>
                <w:sz w:val="22"/>
                <w:szCs w:val="22"/>
                <w:lang w:val="en-GB"/>
              </w:rPr>
            </w:pPr>
            <w:r w:rsidRPr="00D42844">
              <w:rPr>
                <w:rFonts w:cs="Arial"/>
                <w:b/>
                <w:i/>
                <w:sz w:val="22"/>
                <w:szCs w:val="22"/>
              </w:rPr>
              <w:t>Miss. Sarah Martin</w:t>
            </w:r>
          </w:p>
        </w:tc>
        <w:tc>
          <w:tcPr>
            <w:tcW w:w="257" w:type="dxa"/>
          </w:tcPr>
          <w:p w14:paraId="3EE34503" w14:textId="77777777" w:rsidR="000D6859" w:rsidRPr="00D42844" w:rsidRDefault="000D6859" w:rsidP="008F3BAE">
            <w:pPr>
              <w:spacing w:line="221" w:lineRule="auto"/>
              <w:jc w:val="right"/>
              <w:rPr>
                <w:rFonts w:cs="Arial"/>
                <w:sz w:val="22"/>
                <w:szCs w:val="22"/>
                <w:lang w:val="en-GB"/>
              </w:rPr>
            </w:pPr>
          </w:p>
        </w:tc>
        <w:tc>
          <w:tcPr>
            <w:tcW w:w="4235" w:type="dxa"/>
          </w:tcPr>
          <w:p w14:paraId="2FDB54A4" w14:textId="77777777" w:rsidR="000D6859" w:rsidRPr="00D42844" w:rsidRDefault="000D6859" w:rsidP="008F3BAE">
            <w:pPr>
              <w:spacing w:line="221" w:lineRule="auto"/>
              <w:rPr>
                <w:rFonts w:cs="Arial"/>
                <w:sz w:val="22"/>
                <w:szCs w:val="22"/>
                <w:lang w:val="en-GB"/>
              </w:rPr>
            </w:pPr>
            <w:r w:rsidRPr="00D42844">
              <w:rPr>
                <w:rFonts w:cs="Arial"/>
                <w:b/>
                <w:i/>
                <w:sz w:val="22"/>
                <w:szCs w:val="22"/>
              </w:rPr>
              <w:t>Email: Sarah.Martin@buckinghamshire.gov.uk</w:t>
            </w:r>
          </w:p>
        </w:tc>
      </w:tr>
    </w:tbl>
    <w:p w14:paraId="3CDDB574" w14:textId="77777777" w:rsidR="00812245" w:rsidRPr="00D42844" w:rsidRDefault="00812245">
      <w:pPr>
        <w:spacing w:line="221" w:lineRule="auto"/>
        <w:rPr>
          <w:rFonts w:cs="Arial"/>
          <w:sz w:val="22"/>
          <w:szCs w:val="22"/>
          <w:lang w:val="en-GB"/>
        </w:rPr>
      </w:pPr>
    </w:p>
    <w:p w14:paraId="2086F32B" w14:textId="77777777" w:rsidR="00DB4112" w:rsidRPr="00D42844" w:rsidRDefault="00DB4112">
      <w:pPr>
        <w:spacing w:line="221" w:lineRule="auto"/>
        <w:rPr>
          <w:rFonts w:cs="Arial"/>
          <w:sz w:val="22"/>
          <w:szCs w:val="22"/>
          <w:lang w:val="en-GB"/>
        </w:rPr>
      </w:pPr>
    </w:p>
    <w:p w14:paraId="62A5410C" w14:textId="77777777" w:rsidR="00550039"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NOTES OF A MEETING OF THE STANDING SUB-COMMITTEE</w:t>
      </w:r>
    </w:p>
    <w:p w14:paraId="0DB9A3AD" w14:textId="77777777" w:rsidR="0017727A"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HELD </w:t>
      </w:r>
      <w:r w:rsidR="0017727A" w:rsidRPr="00D42844">
        <w:rPr>
          <w:rFonts w:eastAsia="Calibri" w:cs="Arial"/>
          <w:b/>
          <w:bCs/>
          <w:snapToGrid/>
          <w:sz w:val="22"/>
          <w:szCs w:val="22"/>
          <w:lang w:val="en-GB"/>
        </w:rPr>
        <w:t>IN THE MAYOR’S PARLOUR</w:t>
      </w:r>
    </w:p>
    <w:p w14:paraId="78BD6450" w14:textId="32DF8E5B" w:rsidR="00550039"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ON </w:t>
      </w:r>
      <w:r w:rsidR="00217749">
        <w:rPr>
          <w:rFonts w:eastAsia="Calibri" w:cs="Arial"/>
          <w:b/>
          <w:bCs/>
          <w:snapToGrid/>
          <w:sz w:val="22"/>
          <w:szCs w:val="22"/>
          <w:lang w:val="en-GB"/>
        </w:rPr>
        <w:t>T</w:t>
      </w:r>
      <w:r w:rsidR="00EA406E">
        <w:rPr>
          <w:rFonts w:eastAsia="Calibri" w:cs="Arial"/>
          <w:b/>
          <w:bCs/>
          <w:snapToGrid/>
          <w:sz w:val="22"/>
          <w:szCs w:val="22"/>
          <w:lang w:val="en-GB"/>
        </w:rPr>
        <w:t xml:space="preserve">UESDAY 12 NOVEMBER </w:t>
      </w:r>
      <w:r w:rsidR="002C5D47">
        <w:rPr>
          <w:rFonts w:eastAsia="Calibri" w:cs="Arial"/>
          <w:b/>
          <w:bCs/>
          <w:snapToGrid/>
          <w:sz w:val="22"/>
          <w:szCs w:val="22"/>
          <w:lang w:val="en-GB"/>
        </w:rPr>
        <w:t>202</w:t>
      </w:r>
      <w:r w:rsidR="00A23B75">
        <w:rPr>
          <w:rFonts w:eastAsia="Calibri" w:cs="Arial"/>
          <w:b/>
          <w:bCs/>
          <w:snapToGrid/>
          <w:sz w:val="22"/>
          <w:szCs w:val="22"/>
          <w:lang w:val="en-GB"/>
        </w:rPr>
        <w:t>4</w:t>
      </w:r>
    </w:p>
    <w:p w14:paraId="29AEEF82" w14:textId="24B78B99" w:rsidR="007A5D65" w:rsidRPr="00D42844" w:rsidRDefault="007A5D65" w:rsidP="007A5D65">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The meeting opened at </w:t>
      </w:r>
      <w:r w:rsidR="009A1002">
        <w:rPr>
          <w:rFonts w:eastAsia="Calibri" w:cs="Arial"/>
          <w:b/>
          <w:bCs/>
          <w:snapToGrid/>
          <w:sz w:val="22"/>
          <w:szCs w:val="22"/>
          <w:lang w:val="en-GB"/>
        </w:rPr>
        <w:t>6</w:t>
      </w:r>
      <w:r w:rsidRPr="00D42844">
        <w:rPr>
          <w:rFonts w:eastAsia="Calibri" w:cs="Arial"/>
          <w:b/>
          <w:bCs/>
          <w:snapToGrid/>
          <w:sz w:val="22"/>
          <w:szCs w:val="22"/>
          <w:lang w:val="en-GB"/>
        </w:rPr>
        <w:t>pm.</w:t>
      </w:r>
    </w:p>
    <w:p w14:paraId="73670F49" w14:textId="77777777" w:rsidR="007A5D65" w:rsidRPr="00D42844" w:rsidRDefault="007A5D65" w:rsidP="00550039">
      <w:pPr>
        <w:widowControl/>
        <w:spacing w:line="259" w:lineRule="auto"/>
        <w:rPr>
          <w:rFonts w:eastAsia="Calibri" w:cs="Arial"/>
          <w:b/>
          <w:bCs/>
          <w:snapToGrid/>
          <w:sz w:val="22"/>
          <w:szCs w:val="22"/>
          <w:lang w:val="en-GB"/>
        </w:rPr>
      </w:pPr>
    </w:p>
    <w:p w14:paraId="64AACA97" w14:textId="37272299" w:rsidR="00550039" w:rsidRPr="00D42844" w:rsidRDefault="00550039" w:rsidP="00550039">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Present:</w:t>
      </w:r>
    </w:p>
    <w:p w14:paraId="072ADD39" w14:textId="77777777" w:rsidR="00550039" w:rsidRPr="00D42844" w:rsidRDefault="00550039" w:rsidP="00550039">
      <w:pPr>
        <w:widowControl/>
        <w:spacing w:line="259" w:lineRule="auto"/>
        <w:rPr>
          <w:rFonts w:eastAsia="Calibri" w:cs="Arial"/>
          <w:b/>
          <w:bCs/>
          <w:snapToGrid/>
          <w:sz w:val="22"/>
          <w:szCs w:val="22"/>
          <w:lang w:val="en-GB"/>
        </w:rPr>
      </w:pPr>
    </w:p>
    <w:p w14:paraId="74A726CC" w14:textId="77777777" w:rsidR="00FD7A01" w:rsidRDefault="00550039" w:rsidP="00BA65FB">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Cllrs: </w:t>
      </w:r>
      <w:r w:rsidR="009A1002">
        <w:rPr>
          <w:rFonts w:eastAsia="Calibri" w:cs="Arial"/>
          <w:snapToGrid/>
          <w:sz w:val="22"/>
          <w:szCs w:val="22"/>
          <w:lang w:val="en-GB"/>
        </w:rPr>
        <w:t xml:space="preserve">Paul Turner (Chairman) </w:t>
      </w:r>
      <w:r w:rsidR="00A72D93">
        <w:rPr>
          <w:rFonts w:eastAsia="Calibri" w:cs="Arial"/>
          <w:snapToGrid/>
          <w:sz w:val="22"/>
          <w:szCs w:val="22"/>
          <w:lang w:val="en-GB"/>
        </w:rPr>
        <w:t xml:space="preserve">Nathan Thomas (Mayor), Tony Green (Deputy Mayor), </w:t>
      </w:r>
    </w:p>
    <w:p w14:paraId="01DDBA88" w14:textId="4D208BFC" w:rsidR="00A23B75" w:rsidRDefault="00A72D93" w:rsidP="00BA65FB">
      <w:pPr>
        <w:widowControl/>
        <w:spacing w:line="259" w:lineRule="auto"/>
        <w:rPr>
          <w:rFonts w:eastAsia="Calibri" w:cs="Arial"/>
          <w:snapToGrid/>
          <w:sz w:val="22"/>
          <w:szCs w:val="22"/>
          <w:lang w:val="en-GB"/>
        </w:rPr>
      </w:pPr>
      <w:r>
        <w:rPr>
          <w:rFonts w:eastAsia="Calibri" w:cs="Arial"/>
          <w:snapToGrid/>
          <w:sz w:val="22"/>
          <w:szCs w:val="22"/>
          <w:lang w:val="en-GB"/>
        </w:rPr>
        <w:t xml:space="preserve">Lesley Clarke OBE, Sarfaraz Raja and </w:t>
      </w:r>
      <w:r w:rsidR="009A1002">
        <w:rPr>
          <w:rFonts w:eastAsia="Calibri" w:cs="Arial"/>
          <w:snapToGrid/>
          <w:sz w:val="22"/>
          <w:szCs w:val="22"/>
          <w:lang w:val="en-GB"/>
        </w:rPr>
        <w:t>Mazamal Hussain</w:t>
      </w:r>
      <w:r>
        <w:rPr>
          <w:rFonts w:eastAsia="Calibri" w:cs="Arial"/>
          <w:snapToGrid/>
          <w:sz w:val="22"/>
          <w:szCs w:val="22"/>
          <w:lang w:val="en-GB"/>
        </w:rPr>
        <w:t>.</w:t>
      </w:r>
    </w:p>
    <w:p w14:paraId="6844AA55" w14:textId="499C07A2" w:rsidR="00F65FB6" w:rsidRDefault="00F65FB6" w:rsidP="00BA65FB">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Mr Joe Bradshaw MVO </w:t>
      </w:r>
      <w:r w:rsidR="00A23B75">
        <w:rPr>
          <w:rFonts w:eastAsia="Calibri" w:cs="Arial"/>
          <w:snapToGrid/>
          <w:sz w:val="22"/>
          <w:szCs w:val="22"/>
          <w:lang w:val="en-GB"/>
        </w:rPr>
        <w:t>was also present</w:t>
      </w:r>
    </w:p>
    <w:p w14:paraId="38489D94" w14:textId="77777777" w:rsidR="00FB1594" w:rsidRPr="00D42844" w:rsidRDefault="00FB1594" w:rsidP="00BA65FB">
      <w:pPr>
        <w:widowControl/>
        <w:spacing w:line="259" w:lineRule="auto"/>
        <w:rPr>
          <w:rFonts w:eastAsia="Calibri" w:cs="Arial"/>
          <w:snapToGrid/>
          <w:sz w:val="22"/>
          <w:szCs w:val="22"/>
          <w:lang w:val="en-GB"/>
        </w:rPr>
      </w:pPr>
    </w:p>
    <w:p w14:paraId="1FC25BF6" w14:textId="7E4EAFF3" w:rsidR="007A298B" w:rsidRPr="00D42844" w:rsidRDefault="007A298B" w:rsidP="00550039">
      <w:pPr>
        <w:widowControl/>
        <w:spacing w:line="259" w:lineRule="auto"/>
        <w:rPr>
          <w:rFonts w:eastAsia="Calibri" w:cs="Arial"/>
          <w:snapToGrid/>
          <w:sz w:val="22"/>
          <w:szCs w:val="22"/>
          <w:lang w:val="en-GB"/>
        </w:rPr>
      </w:pPr>
    </w:p>
    <w:tbl>
      <w:tblPr>
        <w:tblStyle w:val="TableGrid"/>
        <w:tblW w:w="0" w:type="auto"/>
        <w:tblLook w:val="04A0" w:firstRow="1" w:lastRow="0" w:firstColumn="1" w:lastColumn="0" w:noHBand="0" w:noVBand="1"/>
      </w:tblPr>
      <w:tblGrid>
        <w:gridCol w:w="704"/>
        <w:gridCol w:w="6662"/>
        <w:gridCol w:w="1652"/>
      </w:tblGrid>
      <w:tr w:rsidR="00F94EE4" w:rsidRPr="00D42844" w14:paraId="155AE34F" w14:textId="77777777" w:rsidTr="008F3BAE">
        <w:tc>
          <w:tcPr>
            <w:tcW w:w="704" w:type="dxa"/>
          </w:tcPr>
          <w:p w14:paraId="51AC8497"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Min</w:t>
            </w:r>
          </w:p>
          <w:p w14:paraId="62677FC7"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Ref</w:t>
            </w:r>
          </w:p>
        </w:tc>
        <w:tc>
          <w:tcPr>
            <w:tcW w:w="6662" w:type="dxa"/>
          </w:tcPr>
          <w:p w14:paraId="379DD6DA" w14:textId="77777777" w:rsidR="00F94EE4" w:rsidRPr="00D42844" w:rsidRDefault="00F94EE4" w:rsidP="008F3BAE">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Discussion</w:t>
            </w:r>
          </w:p>
        </w:tc>
        <w:tc>
          <w:tcPr>
            <w:tcW w:w="1652" w:type="dxa"/>
          </w:tcPr>
          <w:p w14:paraId="3D482FB4" w14:textId="77777777" w:rsidR="00F94EE4" w:rsidRPr="00D42844" w:rsidRDefault="00F94EE4" w:rsidP="008F3BAE">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Actions</w:t>
            </w:r>
          </w:p>
        </w:tc>
      </w:tr>
      <w:tr w:rsidR="00F94EE4" w:rsidRPr="00D42844" w14:paraId="488DED3F" w14:textId="77777777" w:rsidTr="008F3BAE">
        <w:tc>
          <w:tcPr>
            <w:tcW w:w="704" w:type="dxa"/>
          </w:tcPr>
          <w:p w14:paraId="5ACF1C26" w14:textId="77777777" w:rsidR="00F94EE4" w:rsidRPr="00D42844" w:rsidRDefault="00F94EE4" w:rsidP="008F3BAE">
            <w:pPr>
              <w:widowControl/>
              <w:spacing w:line="259" w:lineRule="auto"/>
              <w:jc w:val="center"/>
              <w:rPr>
                <w:rFonts w:eastAsia="Calibri" w:cs="Arial"/>
                <w:snapToGrid/>
                <w:sz w:val="22"/>
                <w:szCs w:val="22"/>
                <w:lang w:val="en-GB"/>
              </w:rPr>
            </w:pPr>
          </w:p>
        </w:tc>
        <w:tc>
          <w:tcPr>
            <w:tcW w:w="6662" w:type="dxa"/>
          </w:tcPr>
          <w:p w14:paraId="5677BE76" w14:textId="77777777" w:rsidR="00F94EE4" w:rsidRPr="00D42844" w:rsidRDefault="00F94EE4" w:rsidP="008F3BAE">
            <w:pPr>
              <w:widowControl/>
              <w:spacing w:line="259" w:lineRule="auto"/>
              <w:rPr>
                <w:rFonts w:eastAsia="Calibri" w:cs="Arial"/>
                <w:b/>
                <w:bCs/>
                <w:snapToGrid/>
                <w:sz w:val="22"/>
                <w:szCs w:val="22"/>
                <w:lang w:val="en-GB"/>
              </w:rPr>
            </w:pPr>
          </w:p>
          <w:p w14:paraId="4AD29AD8" w14:textId="476E2190" w:rsidR="00F94EE4" w:rsidRPr="00D42844" w:rsidRDefault="00F94EE4" w:rsidP="008F3BAE">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w:t>
            </w:r>
            <w:r w:rsidR="009A1002">
              <w:rPr>
                <w:rFonts w:eastAsia="Calibri" w:cs="Arial"/>
                <w:snapToGrid/>
                <w:sz w:val="22"/>
                <w:szCs w:val="22"/>
                <w:lang w:val="en-GB"/>
              </w:rPr>
              <w:t xml:space="preserve">Chairman </w:t>
            </w:r>
            <w:r w:rsidRPr="00D42844">
              <w:rPr>
                <w:rFonts w:eastAsia="Calibri" w:cs="Arial"/>
                <w:snapToGrid/>
                <w:sz w:val="22"/>
                <w:szCs w:val="22"/>
                <w:lang w:val="en-GB"/>
              </w:rPr>
              <w:t>welcomed everyone to the meeting and thanked those present for attending.</w:t>
            </w:r>
          </w:p>
          <w:p w14:paraId="0C8B327A" w14:textId="77777777" w:rsidR="00F94EE4" w:rsidRPr="00D42844" w:rsidRDefault="00F94EE4" w:rsidP="008F3BAE">
            <w:pPr>
              <w:widowControl/>
              <w:spacing w:line="259" w:lineRule="auto"/>
              <w:rPr>
                <w:rFonts w:eastAsia="Calibri" w:cs="Arial"/>
                <w:b/>
                <w:bCs/>
                <w:snapToGrid/>
                <w:sz w:val="22"/>
                <w:szCs w:val="22"/>
                <w:lang w:val="en-GB"/>
              </w:rPr>
            </w:pPr>
          </w:p>
        </w:tc>
        <w:tc>
          <w:tcPr>
            <w:tcW w:w="1652" w:type="dxa"/>
          </w:tcPr>
          <w:p w14:paraId="531C3C46" w14:textId="77777777" w:rsidR="00F94EE4" w:rsidRPr="00D42844" w:rsidRDefault="00F94EE4" w:rsidP="008F3BAE">
            <w:pPr>
              <w:widowControl/>
              <w:spacing w:line="259" w:lineRule="auto"/>
              <w:rPr>
                <w:rFonts w:eastAsia="Calibri" w:cs="Arial"/>
                <w:snapToGrid/>
                <w:sz w:val="22"/>
                <w:szCs w:val="22"/>
                <w:lang w:val="en-GB"/>
              </w:rPr>
            </w:pPr>
          </w:p>
          <w:p w14:paraId="7D412DFB" w14:textId="77777777" w:rsidR="00F94EE4" w:rsidRPr="00D42844" w:rsidRDefault="00F94EE4" w:rsidP="008F3BAE">
            <w:pPr>
              <w:widowControl/>
              <w:spacing w:line="259" w:lineRule="auto"/>
              <w:rPr>
                <w:rFonts w:eastAsia="Calibri" w:cs="Arial"/>
                <w:snapToGrid/>
                <w:sz w:val="22"/>
                <w:szCs w:val="22"/>
                <w:lang w:val="en-GB"/>
              </w:rPr>
            </w:pPr>
          </w:p>
        </w:tc>
      </w:tr>
      <w:tr w:rsidR="00F94EE4" w:rsidRPr="00D42844" w14:paraId="5EBA4810" w14:textId="77777777" w:rsidTr="008F3BAE">
        <w:tc>
          <w:tcPr>
            <w:tcW w:w="704" w:type="dxa"/>
          </w:tcPr>
          <w:p w14:paraId="07D3557E" w14:textId="77777777" w:rsidR="00F94EE4" w:rsidRPr="00D42844" w:rsidRDefault="00F94EE4" w:rsidP="008F3BAE">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1.</w:t>
            </w:r>
          </w:p>
        </w:tc>
        <w:tc>
          <w:tcPr>
            <w:tcW w:w="6662" w:type="dxa"/>
          </w:tcPr>
          <w:p w14:paraId="518380D0" w14:textId="585A8D19" w:rsidR="00F94EE4" w:rsidRPr="00D42844" w:rsidRDefault="00217749" w:rsidP="008F3BAE">
            <w:pPr>
              <w:widowControl/>
              <w:spacing w:line="259" w:lineRule="auto"/>
              <w:rPr>
                <w:rFonts w:eastAsia="Calibri" w:cs="Arial"/>
                <w:b/>
                <w:bCs/>
                <w:snapToGrid/>
                <w:sz w:val="22"/>
                <w:szCs w:val="22"/>
                <w:lang w:val="en-GB"/>
              </w:rPr>
            </w:pPr>
            <w:r>
              <w:rPr>
                <w:rFonts w:eastAsia="Calibri" w:cs="Arial"/>
                <w:b/>
                <w:bCs/>
                <w:snapToGrid/>
                <w:sz w:val="22"/>
                <w:szCs w:val="22"/>
                <w:lang w:val="en-GB"/>
              </w:rPr>
              <w:t>NOTES</w:t>
            </w:r>
            <w:r w:rsidR="00F94EE4" w:rsidRPr="00D42844">
              <w:rPr>
                <w:rFonts w:eastAsia="Calibri" w:cs="Arial"/>
                <w:b/>
                <w:bCs/>
                <w:snapToGrid/>
                <w:sz w:val="22"/>
                <w:szCs w:val="22"/>
                <w:lang w:val="en-GB"/>
              </w:rPr>
              <w:t xml:space="preserve"> OF THE LAST MEETING</w:t>
            </w:r>
          </w:p>
          <w:p w14:paraId="3CF194B0" w14:textId="77777777" w:rsidR="00F94EE4" w:rsidRPr="00D42844" w:rsidRDefault="00F94EE4" w:rsidP="008F3BAE">
            <w:pPr>
              <w:widowControl/>
              <w:spacing w:line="259" w:lineRule="auto"/>
              <w:rPr>
                <w:rFonts w:eastAsia="Calibri" w:cs="Arial"/>
                <w:b/>
                <w:bCs/>
                <w:snapToGrid/>
                <w:sz w:val="22"/>
                <w:szCs w:val="22"/>
                <w:lang w:val="en-GB"/>
              </w:rPr>
            </w:pPr>
          </w:p>
          <w:p w14:paraId="1AE1F7B6" w14:textId="194F1C2F" w:rsidR="00F94EE4" w:rsidRPr="00D42844" w:rsidRDefault="00F94EE4" w:rsidP="008F3BAE">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w:t>
            </w:r>
            <w:r w:rsidR="00217749">
              <w:rPr>
                <w:rFonts w:eastAsia="Calibri" w:cs="Arial"/>
                <w:snapToGrid/>
                <w:sz w:val="22"/>
                <w:szCs w:val="22"/>
                <w:lang w:val="en-GB"/>
              </w:rPr>
              <w:t>notes</w:t>
            </w:r>
            <w:r w:rsidRPr="00D42844">
              <w:rPr>
                <w:rFonts w:eastAsia="Calibri" w:cs="Arial"/>
                <w:snapToGrid/>
                <w:sz w:val="22"/>
                <w:szCs w:val="22"/>
                <w:lang w:val="en-GB"/>
              </w:rPr>
              <w:t xml:space="preserve"> of the last meeting were recorded as a true record.</w:t>
            </w:r>
          </w:p>
          <w:p w14:paraId="69E8B770" w14:textId="77777777" w:rsidR="00F94EE4" w:rsidRPr="00D42844" w:rsidRDefault="00F94EE4" w:rsidP="008F3BAE">
            <w:pPr>
              <w:widowControl/>
              <w:spacing w:line="259" w:lineRule="auto"/>
              <w:rPr>
                <w:rFonts w:eastAsia="Calibri" w:cs="Arial"/>
                <w:snapToGrid/>
                <w:sz w:val="22"/>
                <w:szCs w:val="22"/>
                <w:lang w:val="en-GB"/>
              </w:rPr>
            </w:pPr>
          </w:p>
        </w:tc>
        <w:tc>
          <w:tcPr>
            <w:tcW w:w="1652" w:type="dxa"/>
          </w:tcPr>
          <w:p w14:paraId="1FD237FA" w14:textId="77777777" w:rsidR="00F94EE4" w:rsidRPr="00D42844" w:rsidRDefault="00F94EE4" w:rsidP="008F3BAE">
            <w:pPr>
              <w:widowControl/>
              <w:spacing w:line="259" w:lineRule="auto"/>
              <w:rPr>
                <w:rFonts w:eastAsia="Calibri" w:cs="Arial"/>
                <w:snapToGrid/>
                <w:sz w:val="22"/>
                <w:szCs w:val="22"/>
                <w:lang w:val="en-GB"/>
              </w:rPr>
            </w:pPr>
          </w:p>
        </w:tc>
      </w:tr>
      <w:tr w:rsidR="00F94EE4" w:rsidRPr="00D42844" w14:paraId="6F211CF5" w14:textId="77777777" w:rsidTr="008F3BAE">
        <w:tc>
          <w:tcPr>
            <w:tcW w:w="704" w:type="dxa"/>
          </w:tcPr>
          <w:p w14:paraId="2B6B6A47" w14:textId="77777777" w:rsidR="00F94EE4" w:rsidRPr="00D42844" w:rsidRDefault="00F94EE4" w:rsidP="008F3BAE">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2.</w:t>
            </w:r>
          </w:p>
        </w:tc>
        <w:tc>
          <w:tcPr>
            <w:tcW w:w="6662" w:type="dxa"/>
          </w:tcPr>
          <w:p w14:paraId="52D8DED0"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MATTERS ARISING FROM THE LAST MEETING</w:t>
            </w:r>
          </w:p>
          <w:p w14:paraId="64E8B42B" w14:textId="77777777" w:rsidR="00F94EE4" w:rsidRPr="00D42844" w:rsidRDefault="00F94EE4" w:rsidP="008F3BAE">
            <w:pPr>
              <w:widowControl/>
              <w:spacing w:line="259" w:lineRule="auto"/>
              <w:rPr>
                <w:rFonts w:eastAsia="Calibri" w:cs="Arial"/>
                <w:b/>
                <w:bCs/>
                <w:snapToGrid/>
                <w:sz w:val="22"/>
                <w:szCs w:val="22"/>
                <w:lang w:val="en-GB"/>
              </w:rPr>
            </w:pPr>
          </w:p>
          <w:p w14:paraId="4E54B0F5" w14:textId="341EF540" w:rsidR="00F94EE4" w:rsidRDefault="00FD7A01" w:rsidP="008F3BAE">
            <w:pPr>
              <w:widowControl/>
              <w:spacing w:line="259" w:lineRule="auto"/>
              <w:rPr>
                <w:rFonts w:eastAsia="Calibri" w:cs="Arial"/>
                <w:snapToGrid/>
                <w:sz w:val="22"/>
                <w:szCs w:val="22"/>
                <w:lang w:val="en-GB"/>
              </w:rPr>
            </w:pPr>
            <w:r>
              <w:rPr>
                <w:rFonts w:eastAsia="Calibri" w:cs="Arial"/>
                <w:snapToGrid/>
                <w:sz w:val="22"/>
                <w:szCs w:val="22"/>
                <w:lang w:val="en-GB"/>
              </w:rPr>
              <w:t xml:space="preserve">The issues of the move of the Mayor’s Parlour and award of the Mayor’s plaque </w:t>
            </w:r>
            <w:r w:rsidR="002F43AA">
              <w:rPr>
                <w:rFonts w:eastAsia="Calibri" w:cs="Arial"/>
                <w:snapToGrid/>
                <w:sz w:val="22"/>
                <w:szCs w:val="22"/>
                <w:lang w:val="en-GB"/>
              </w:rPr>
              <w:t xml:space="preserve">arising from the last meeting were </w:t>
            </w:r>
            <w:r>
              <w:rPr>
                <w:rFonts w:eastAsia="Calibri" w:cs="Arial"/>
                <w:snapToGrid/>
                <w:sz w:val="22"/>
                <w:szCs w:val="22"/>
                <w:lang w:val="en-GB"/>
              </w:rPr>
              <w:t xml:space="preserve">discussed and are included in the agenda items </w:t>
            </w:r>
            <w:r w:rsidR="002F43AA">
              <w:rPr>
                <w:rFonts w:eastAsia="Calibri" w:cs="Arial"/>
                <w:snapToGrid/>
                <w:sz w:val="22"/>
                <w:szCs w:val="22"/>
                <w:lang w:val="en-GB"/>
              </w:rPr>
              <w:t>4 and 5 below.</w:t>
            </w:r>
          </w:p>
          <w:p w14:paraId="221590F4" w14:textId="7BF90C81" w:rsidR="00F94EE4" w:rsidRPr="00D42844" w:rsidRDefault="00F94EE4" w:rsidP="008F3BAE">
            <w:pPr>
              <w:widowControl/>
              <w:spacing w:line="259" w:lineRule="auto"/>
              <w:rPr>
                <w:rFonts w:eastAsia="Calibri" w:cs="Arial"/>
                <w:snapToGrid/>
                <w:sz w:val="22"/>
                <w:szCs w:val="22"/>
                <w:lang w:val="en-GB"/>
              </w:rPr>
            </w:pPr>
          </w:p>
        </w:tc>
        <w:tc>
          <w:tcPr>
            <w:tcW w:w="1652" w:type="dxa"/>
          </w:tcPr>
          <w:p w14:paraId="3066B456" w14:textId="77777777" w:rsidR="00F94EE4" w:rsidRPr="00D42844" w:rsidRDefault="00F94EE4" w:rsidP="008F3BAE">
            <w:pPr>
              <w:widowControl/>
              <w:spacing w:line="259" w:lineRule="auto"/>
              <w:rPr>
                <w:rFonts w:eastAsia="Calibri" w:cs="Arial"/>
                <w:snapToGrid/>
                <w:sz w:val="22"/>
                <w:szCs w:val="22"/>
                <w:lang w:val="en-GB"/>
              </w:rPr>
            </w:pPr>
          </w:p>
        </w:tc>
      </w:tr>
      <w:tr w:rsidR="00F94EE4" w:rsidRPr="00D42844" w14:paraId="35448590" w14:textId="77777777" w:rsidTr="008F3BAE">
        <w:tc>
          <w:tcPr>
            <w:tcW w:w="704" w:type="dxa"/>
          </w:tcPr>
          <w:p w14:paraId="6460DB69" w14:textId="09B0CCC8" w:rsidR="00F94EE4" w:rsidRPr="00D42844" w:rsidRDefault="00F94EE4" w:rsidP="008F3BAE">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3.</w:t>
            </w:r>
          </w:p>
        </w:tc>
        <w:tc>
          <w:tcPr>
            <w:tcW w:w="6662" w:type="dxa"/>
          </w:tcPr>
          <w:p w14:paraId="72CE4773"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APOLOGIES</w:t>
            </w:r>
          </w:p>
          <w:p w14:paraId="6E97EDBA" w14:textId="77777777" w:rsidR="00F94EE4" w:rsidRPr="00D42844" w:rsidRDefault="00F94EE4" w:rsidP="008F3BAE">
            <w:pPr>
              <w:widowControl/>
              <w:spacing w:line="259" w:lineRule="auto"/>
              <w:rPr>
                <w:rFonts w:eastAsia="Calibri" w:cs="Arial"/>
                <w:b/>
                <w:bCs/>
                <w:snapToGrid/>
                <w:sz w:val="22"/>
                <w:szCs w:val="22"/>
                <w:lang w:val="en-GB"/>
              </w:rPr>
            </w:pPr>
          </w:p>
          <w:p w14:paraId="67A9620A" w14:textId="77777777" w:rsidR="00FB1594" w:rsidRDefault="00F94EE4" w:rsidP="008F3BAE">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Town Clerk reported that he had </w:t>
            </w:r>
            <w:r w:rsidR="00217749">
              <w:rPr>
                <w:rFonts w:eastAsia="Calibri" w:cs="Arial"/>
                <w:snapToGrid/>
                <w:sz w:val="22"/>
                <w:szCs w:val="22"/>
                <w:lang w:val="en-GB"/>
              </w:rPr>
              <w:t>receive</w:t>
            </w:r>
            <w:r w:rsidR="00A23B75">
              <w:rPr>
                <w:rFonts w:eastAsia="Calibri" w:cs="Arial"/>
                <w:snapToGrid/>
                <w:sz w:val="22"/>
                <w:szCs w:val="22"/>
                <w:lang w:val="en-GB"/>
              </w:rPr>
              <w:t>d</w:t>
            </w:r>
            <w:r w:rsidR="00217749">
              <w:rPr>
                <w:rFonts w:eastAsia="Calibri" w:cs="Arial"/>
                <w:snapToGrid/>
                <w:sz w:val="22"/>
                <w:szCs w:val="22"/>
                <w:lang w:val="en-GB"/>
              </w:rPr>
              <w:t xml:space="preserve"> apologie</w:t>
            </w:r>
            <w:r w:rsidR="00FB1594">
              <w:rPr>
                <w:rFonts w:eastAsia="Calibri" w:cs="Arial"/>
                <w:snapToGrid/>
                <w:sz w:val="22"/>
                <w:szCs w:val="22"/>
                <w:lang w:val="en-GB"/>
              </w:rPr>
              <w:t>s f</w:t>
            </w:r>
            <w:r w:rsidR="00A23B75">
              <w:rPr>
                <w:rFonts w:eastAsia="Calibri" w:cs="Arial"/>
                <w:snapToGrid/>
                <w:sz w:val="22"/>
                <w:szCs w:val="22"/>
                <w:lang w:val="en-GB"/>
              </w:rPr>
              <w:t>rom</w:t>
            </w:r>
            <w:r w:rsidR="00FB1594">
              <w:rPr>
                <w:rFonts w:eastAsia="Calibri" w:cs="Arial"/>
                <w:snapToGrid/>
                <w:sz w:val="22"/>
                <w:szCs w:val="22"/>
                <w:lang w:val="en-GB"/>
              </w:rPr>
              <w:t>:</w:t>
            </w:r>
            <w:r w:rsidR="00A23B75">
              <w:rPr>
                <w:rFonts w:eastAsia="Calibri" w:cs="Arial"/>
                <w:snapToGrid/>
                <w:sz w:val="22"/>
                <w:szCs w:val="22"/>
                <w:lang w:val="en-GB"/>
              </w:rPr>
              <w:t xml:space="preserve"> </w:t>
            </w:r>
          </w:p>
          <w:p w14:paraId="5587E896" w14:textId="3886E7BF" w:rsidR="00F94EE4" w:rsidRDefault="00F94EE4" w:rsidP="00A72D93">
            <w:pPr>
              <w:widowControl/>
              <w:spacing w:line="259" w:lineRule="auto"/>
              <w:rPr>
                <w:rFonts w:eastAsia="Calibri" w:cs="Arial"/>
                <w:snapToGrid/>
                <w:sz w:val="22"/>
                <w:szCs w:val="22"/>
                <w:lang w:val="en-GB"/>
              </w:rPr>
            </w:pPr>
          </w:p>
          <w:p w14:paraId="73F1DDFB" w14:textId="77777777" w:rsidR="00F94EE4" w:rsidRDefault="00A72D93" w:rsidP="00A72D93">
            <w:pPr>
              <w:widowControl/>
              <w:spacing w:line="259" w:lineRule="auto"/>
              <w:rPr>
                <w:rFonts w:eastAsia="Calibri" w:cs="Arial"/>
                <w:snapToGrid/>
                <w:sz w:val="22"/>
                <w:szCs w:val="22"/>
                <w:lang w:val="en-GB"/>
              </w:rPr>
            </w:pPr>
            <w:r>
              <w:rPr>
                <w:rFonts w:eastAsia="Calibri" w:cs="Arial"/>
                <w:snapToGrid/>
                <w:sz w:val="22"/>
                <w:szCs w:val="22"/>
                <w:lang w:val="en-GB"/>
              </w:rPr>
              <w:t>Cllr Arman Allam</w:t>
            </w:r>
          </w:p>
          <w:p w14:paraId="59F2B19C" w14:textId="20442FC5" w:rsidR="00111826" w:rsidRPr="00D42844" w:rsidRDefault="00111826" w:rsidP="00A72D93">
            <w:pPr>
              <w:widowControl/>
              <w:spacing w:line="259" w:lineRule="auto"/>
              <w:rPr>
                <w:rFonts w:eastAsia="Calibri" w:cs="Arial"/>
                <w:snapToGrid/>
                <w:sz w:val="22"/>
                <w:szCs w:val="22"/>
                <w:lang w:val="en-GB"/>
              </w:rPr>
            </w:pPr>
          </w:p>
        </w:tc>
        <w:tc>
          <w:tcPr>
            <w:tcW w:w="1652" w:type="dxa"/>
          </w:tcPr>
          <w:p w14:paraId="4E9495D2" w14:textId="77777777" w:rsidR="00F94EE4" w:rsidRPr="00D42844" w:rsidRDefault="00F94EE4" w:rsidP="008F3BAE">
            <w:pPr>
              <w:widowControl/>
              <w:spacing w:line="259" w:lineRule="auto"/>
              <w:rPr>
                <w:rFonts w:eastAsia="Calibri" w:cs="Arial"/>
                <w:snapToGrid/>
                <w:sz w:val="22"/>
                <w:szCs w:val="22"/>
                <w:lang w:val="en-GB"/>
              </w:rPr>
            </w:pPr>
          </w:p>
        </w:tc>
      </w:tr>
      <w:tr w:rsidR="007068A8" w:rsidRPr="00D42844" w14:paraId="64AB4441" w14:textId="77777777" w:rsidTr="008F3BAE">
        <w:tc>
          <w:tcPr>
            <w:tcW w:w="704" w:type="dxa"/>
          </w:tcPr>
          <w:p w14:paraId="52C76349" w14:textId="27B438F0" w:rsidR="007068A8" w:rsidRDefault="00A72D93" w:rsidP="008F3BAE">
            <w:pPr>
              <w:widowControl/>
              <w:spacing w:line="259" w:lineRule="auto"/>
              <w:jc w:val="center"/>
            </w:pPr>
            <w:r>
              <w:t>4</w:t>
            </w:r>
            <w:r w:rsidR="007068A8">
              <w:t>.</w:t>
            </w:r>
          </w:p>
        </w:tc>
        <w:tc>
          <w:tcPr>
            <w:tcW w:w="6662" w:type="dxa"/>
          </w:tcPr>
          <w:p w14:paraId="2F966C41" w14:textId="49AF4E5A" w:rsidR="00A72D93" w:rsidRDefault="00111826" w:rsidP="00A72D93">
            <w:pPr>
              <w:widowControl/>
              <w:spacing w:line="259" w:lineRule="auto"/>
              <w:rPr>
                <w:rFonts w:eastAsia="Calibri" w:cs="Arial"/>
                <w:b/>
                <w:bCs/>
                <w:snapToGrid/>
                <w:sz w:val="22"/>
                <w:szCs w:val="22"/>
                <w:lang w:val="en-GB"/>
              </w:rPr>
            </w:pPr>
            <w:r>
              <w:rPr>
                <w:rFonts w:eastAsia="Calibri" w:cs="Arial"/>
                <w:b/>
                <w:bCs/>
                <w:snapToGrid/>
                <w:sz w:val="22"/>
                <w:szCs w:val="22"/>
                <w:lang w:val="en-GB"/>
              </w:rPr>
              <w:t>UPDATE ON PLANS TO MOVE MAYOR’S PARLOUR TO GUILDHALL/DENMARK STREET OFFICES</w:t>
            </w:r>
          </w:p>
          <w:p w14:paraId="38C3C43E" w14:textId="77777777" w:rsidR="00A72D93" w:rsidRPr="00A72D93" w:rsidRDefault="00A72D93" w:rsidP="00A72D93">
            <w:pPr>
              <w:widowControl/>
              <w:spacing w:line="259" w:lineRule="auto"/>
              <w:rPr>
                <w:rFonts w:eastAsia="Calibri" w:cs="Arial"/>
                <w:b/>
                <w:bCs/>
                <w:snapToGrid/>
                <w:sz w:val="22"/>
                <w:szCs w:val="22"/>
                <w:lang w:val="en-GB"/>
              </w:rPr>
            </w:pPr>
          </w:p>
          <w:p w14:paraId="53EBC990" w14:textId="4B689566" w:rsidR="00A72D93" w:rsidRPr="00A72D93" w:rsidRDefault="00111826" w:rsidP="00A72D93">
            <w:pPr>
              <w:widowControl/>
              <w:spacing w:line="259" w:lineRule="auto"/>
              <w:rPr>
                <w:rFonts w:eastAsia="Calibri" w:cs="Arial"/>
                <w:snapToGrid/>
                <w:sz w:val="22"/>
                <w:szCs w:val="22"/>
                <w:lang w:val="en-GB"/>
              </w:rPr>
            </w:pPr>
            <w:r>
              <w:rPr>
                <w:rFonts w:eastAsia="Calibri" w:cs="Arial"/>
                <w:snapToGrid/>
                <w:sz w:val="22"/>
                <w:szCs w:val="22"/>
                <w:lang w:val="en-GB"/>
              </w:rPr>
              <w:t xml:space="preserve">The Chairman asked the Town Clerk to update the </w:t>
            </w:r>
            <w:proofErr w:type="spellStart"/>
            <w:r>
              <w:rPr>
                <w:rFonts w:eastAsia="Calibri" w:cs="Arial"/>
                <w:snapToGrid/>
                <w:sz w:val="22"/>
                <w:szCs w:val="22"/>
                <w:lang w:val="en-GB"/>
              </w:rPr>
              <w:t>sub-committee</w:t>
            </w:r>
            <w:proofErr w:type="spellEnd"/>
            <w:r>
              <w:rPr>
                <w:rFonts w:eastAsia="Calibri" w:cs="Arial"/>
                <w:snapToGrid/>
                <w:sz w:val="22"/>
                <w:szCs w:val="22"/>
                <w:lang w:val="en-GB"/>
              </w:rPr>
              <w:t xml:space="preserve"> on the planned move of the Mayor’s Parlour when the Wycombe </w:t>
            </w:r>
            <w:r>
              <w:rPr>
                <w:rFonts w:eastAsia="Calibri" w:cs="Arial"/>
                <w:snapToGrid/>
                <w:sz w:val="22"/>
                <w:szCs w:val="22"/>
                <w:lang w:val="en-GB"/>
              </w:rPr>
              <w:lastRenderedPageBreak/>
              <w:t>Area Offices close.  The Town Clerk advised that he had email</w:t>
            </w:r>
            <w:r w:rsidR="002F43AA">
              <w:rPr>
                <w:rFonts w:eastAsia="Calibri" w:cs="Arial"/>
                <w:snapToGrid/>
                <w:sz w:val="22"/>
                <w:szCs w:val="22"/>
                <w:lang w:val="en-GB"/>
              </w:rPr>
              <w:t xml:space="preserve">ed </w:t>
            </w:r>
            <w:r>
              <w:rPr>
                <w:rFonts w:eastAsia="Calibri" w:cs="Arial"/>
                <w:snapToGrid/>
                <w:sz w:val="22"/>
                <w:szCs w:val="22"/>
                <w:lang w:val="en-GB"/>
              </w:rPr>
              <w:t>the Chief Executive of Buckinghamshire Council to raise the concerns of the Charter Trustees about the lack of consultation regarding the move.  He advised that following her prompt reply that he had travelled to the Gateway, Aylesbury with the Mayor’s Secretary to meet with Steve Bambrick, Corporate Director, Planning, Growth and Sustainability.  He reported that he had received reassurance from Steve that he would ensure that Charles Brocklehurst keeps the Town Clerk fully appraised of the plans for the move out of QVR; following on from that meeting a further meeting was held with Charles who provided the Town Clerk with the latest update which included plans to have a 4m x 4m working office for the Town Mayor adjacent to a 4m x 4m office for the Mayor’s Secretary/Town Clerk</w:t>
            </w:r>
            <w:r w:rsidR="00820748">
              <w:rPr>
                <w:rFonts w:eastAsia="Calibri" w:cs="Arial"/>
                <w:snapToGrid/>
                <w:sz w:val="22"/>
                <w:szCs w:val="22"/>
                <w:lang w:val="en-GB"/>
              </w:rPr>
              <w:t xml:space="preserve"> in Denmark Street.  He also advised that the plans for the </w:t>
            </w:r>
            <w:r w:rsidR="002F43AA">
              <w:rPr>
                <w:rFonts w:eastAsia="Calibri" w:cs="Arial"/>
                <w:snapToGrid/>
                <w:sz w:val="22"/>
                <w:szCs w:val="22"/>
                <w:lang w:val="en-GB"/>
              </w:rPr>
              <w:t xml:space="preserve">refurbishment of </w:t>
            </w:r>
            <w:r w:rsidR="00820748">
              <w:rPr>
                <w:rFonts w:eastAsia="Calibri" w:cs="Arial"/>
                <w:snapToGrid/>
                <w:sz w:val="22"/>
                <w:szCs w:val="22"/>
                <w:lang w:val="en-GB"/>
              </w:rPr>
              <w:t>Guildhall to and for the provision of a “ceremonial office” for the Town Mayor would allow the incumbent to host visitors to the ceremonial Mayor’s Parlour.  He had shared the plans and also the colour scheme with the Town Clerk</w:t>
            </w:r>
            <w:r w:rsidR="002F43AA">
              <w:rPr>
                <w:rFonts w:eastAsia="Calibri" w:cs="Arial"/>
                <w:snapToGrid/>
                <w:sz w:val="22"/>
                <w:szCs w:val="22"/>
                <w:lang w:val="en-GB"/>
              </w:rPr>
              <w:t xml:space="preserve"> and Mayor’s Secretary</w:t>
            </w:r>
            <w:r w:rsidR="00820748">
              <w:rPr>
                <w:rFonts w:eastAsia="Calibri" w:cs="Arial"/>
                <w:snapToGrid/>
                <w:sz w:val="22"/>
                <w:szCs w:val="22"/>
                <w:lang w:val="en-GB"/>
              </w:rPr>
              <w:t>.  The Town Clerk advised that there are still a number of areas that need to be resolved including the storage of the “civic regalia” which ideally needs to be in the Guildhall rather than Denmark Street and also whether or not the existing furniture in the Guildhall would be retained in the building or put into temporary storage when it is not required by the Charter Trustees.  Given that the earliest move date will not be until after February 2026 there is still much to discuss.  Charter Trustee Tony Green raised his concerns about the religious painting that currently hangs in the Guildhall and questioned whether there are any plans to remove it as he considers that it is inappropriate to have it in the building.  The Town Clerk agreed to discuss the painting with Charles Brocklehurst.</w:t>
            </w:r>
            <w:r w:rsidR="002F43AA">
              <w:rPr>
                <w:rFonts w:eastAsia="Calibri" w:cs="Arial"/>
                <w:snapToGrid/>
                <w:sz w:val="22"/>
                <w:szCs w:val="22"/>
                <w:lang w:val="en-GB"/>
              </w:rPr>
              <w:t xml:space="preserve">  Charter Trustee Lesley Clarke advised that there was one other possibility that might be considered in the future and this would be brought to a future meeting of the Standing Sub-Committee in the event that it becomes a feasible option.</w:t>
            </w:r>
          </w:p>
          <w:p w14:paraId="4638CC39" w14:textId="247239A7" w:rsidR="007068A8" w:rsidRPr="007068A8" w:rsidRDefault="007068A8" w:rsidP="00A72D93">
            <w:pPr>
              <w:widowControl/>
              <w:spacing w:line="259" w:lineRule="auto"/>
              <w:rPr>
                <w:rFonts w:eastAsia="Calibri" w:cs="Arial"/>
                <w:snapToGrid/>
                <w:sz w:val="22"/>
                <w:szCs w:val="22"/>
                <w:lang w:val="en-GB"/>
              </w:rPr>
            </w:pPr>
          </w:p>
        </w:tc>
        <w:tc>
          <w:tcPr>
            <w:tcW w:w="1652" w:type="dxa"/>
          </w:tcPr>
          <w:p w14:paraId="0D4B8BE8" w14:textId="77777777" w:rsidR="007068A8" w:rsidRDefault="007068A8" w:rsidP="008F3BAE">
            <w:pPr>
              <w:widowControl/>
              <w:spacing w:line="259" w:lineRule="auto"/>
              <w:rPr>
                <w:rFonts w:eastAsia="Calibri" w:cs="Arial"/>
                <w:snapToGrid/>
                <w:sz w:val="22"/>
                <w:szCs w:val="22"/>
                <w:lang w:val="en-GB"/>
              </w:rPr>
            </w:pPr>
          </w:p>
          <w:p w14:paraId="507BCD17" w14:textId="77777777" w:rsidR="00D41987" w:rsidRDefault="00D41987" w:rsidP="008F3BAE">
            <w:pPr>
              <w:widowControl/>
              <w:spacing w:line="259" w:lineRule="auto"/>
              <w:rPr>
                <w:rFonts w:eastAsia="Calibri" w:cs="Arial"/>
                <w:snapToGrid/>
                <w:sz w:val="22"/>
                <w:szCs w:val="22"/>
                <w:lang w:val="en-GB"/>
              </w:rPr>
            </w:pPr>
          </w:p>
          <w:p w14:paraId="0BFF8558" w14:textId="590469EB" w:rsidR="00D41987" w:rsidRPr="00D42844" w:rsidRDefault="00D41987" w:rsidP="008F3BAE">
            <w:pPr>
              <w:widowControl/>
              <w:spacing w:line="259" w:lineRule="auto"/>
              <w:rPr>
                <w:rFonts w:eastAsia="Calibri" w:cs="Arial"/>
                <w:snapToGrid/>
                <w:sz w:val="22"/>
                <w:szCs w:val="22"/>
                <w:lang w:val="en-GB"/>
              </w:rPr>
            </w:pPr>
          </w:p>
        </w:tc>
      </w:tr>
    </w:tbl>
    <w:p w14:paraId="39B5F728" w14:textId="77777777" w:rsidR="002F43AA" w:rsidRDefault="002F43AA">
      <w:r>
        <w:br w:type="page"/>
      </w:r>
    </w:p>
    <w:tbl>
      <w:tblPr>
        <w:tblStyle w:val="TableGrid"/>
        <w:tblW w:w="0" w:type="auto"/>
        <w:tblLook w:val="04A0" w:firstRow="1" w:lastRow="0" w:firstColumn="1" w:lastColumn="0" w:noHBand="0" w:noVBand="1"/>
      </w:tblPr>
      <w:tblGrid>
        <w:gridCol w:w="704"/>
        <w:gridCol w:w="6662"/>
        <w:gridCol w:w="1652"/>
      </w:tblGrid>
      <w:tr w:rsidR="00F94EE4" w:rsidRPr="00D42844" w14:paraId="007190C5" w14:textId="77777777" w:rsidTr="008F3BAE">
        <w:tc>
          <w:tcPr>
            <w:tcW w:w="704" w:type="dxa"/>
          </w:tcPr>
          <w:p w14:paraId="79C8C0ED" w14:textId="371B9F2B" w:rsidR="00F94EE4" w:rsidRPr="00D42844" w:rsidRDefault="00F94EE4" w:rsidP="008F3BAE">
            <w:pPr>
              <w:widowControl/>
              <w:spacing w:line="259" w:lineRule="auto"/>
              <w:jc w:val="center"/>
              <w:rPr>
                <w:rFonts w:eastAsia="Calibri" w:cs="Arial"/>
                <w:snapToGrid/>
                <w:sz w:val="22"/>
                <w:szCs w:val="22"/>
                <w:lang w:val="en-GB"/>
              </w:rPr>
            </w:pPr>
            <w:r>
              <w:lastRenderedPageBreak/>
              <w:br w:type="page"/>
            </w:r>
            <w:r w:rsidR="00A72D93">
              <w:t>5</w:t>
            </w:r>
            <w:r w:rsidRPr="00D42844">
              <w:rPr>
                <w:rFonts w:eastAsia="Calibri" w:cs="Arial"/>
                <w:snapToGrid/>
                <w:sz w:val="22"/>
                <w:szCs w:val="22"/>
                <w:lang w:val="en-GB"/>
              </w:rPr>
              <w:t>.</w:t>
            </w:r>
          </w:p>
        </w:tc>
        <w:tc>
          <w:tcPr>
            <w:tcW w:w="6662" w:type="dxa"/>
          </w:tcPr>
          <w:p w14:paraId="6BFFABF4" w14:textId="14D79EC3" w:rsidR="00F94EE4" w:rsidRDefault="00820748" w:rsidP="00A72D93">
            <w:pPr>
              <w:widowControl/>
              <w:spacing w:line="259" w:lineRule="auto"/>
              <w:rPr>
                <w:rFonts w:eastAsia="Calibri" w:cs="Arial"/>
                <w:b/>
                <w:bCs/>
                <w:snapToGrid/>
                <w:sz w:val="22"/>
                <w:szCs w:val="22"/>
                <w:lang w:val="en-GB"/>
              </w:rPr>
            </w:pPr>
            <w:r>
              <w:rPr>
                <w:rFonts w:eastAsia="Calibri" w:cs="Arial"/>
                <w:b/>
                <w:bCs/>
                <w:snapToGrid/>
                <w:sz w:val="22"/>
                <w:szCs w:val="22"/>
                <w:lang w:val="en-GB"/>
              </w:rPr>
              <w:t>PRESENTATION OF MAYOR’S PLAQUE</w:t>
            </w:r>
            <w:r w:rsidR="002F43AA">
              <w:rPr>
                <w:rFonts w:eastAsia="Calibri" w:cs="Arial"/>
                <w:b/>
                <w:bCs/>
                <w:snapToGrid/>
                <w:sz w:val="22"/>
                <w:szCs w:val="22"/>
                <w:lang w:val="en-GB"/>
              </w:rPr>
              <w:t>S</w:t>
            </w:r>
          </w:p>
          <w:p w14:paraId="5501343F" w14:textId="77777777" w:rsidR="00820748" w:rsidRDefault="00820748" w:rsidP="00A72D93">
            <w:pPr>
              <w:widowControl/>
              <w:spacing w:line="259" w:lineRule="auto"/>
              <w:rPr>
                <w:rFonts w:eastAsia="Calibri" w:cs="Arial"/>
                <w:b/>
                <w:bCs/>
                <w:snapToGrid/>
                <w:sz w:val="22"/>
                <w:szCs w:val="22"/>
                <w:lang w:val="en-GB"/>
              </w:rPr>
            </w:pPr>
          </w:p>
          <w:p w14:paraId="2DDE4F64" w14:textId="2792C506" w:rsidR="00820748" w:rsidRDefault="00820748" w:rsidP="00A72D93">
            <w:pPr>
              <w:widowControl/>
              <w:spacing w:line="259" w:lineRule="auto"/>
              <w:rPr>
                <w:rFonts w:eastAsia="Calibri" w:cs="Arial"/>
                <w:snapToGrid/>
                <w:sz w:val="22"/>
                <w:szCs w:val="22"/>
                <w:lang w:val="en-GB"/>
              </w:rPr>
            </w:pPr>
            <w:r>
              <w:rPr>
                <w:rFonts w:eastAsia="Calibri" w:cs="Arial"/>
                <w:snapToGrid/>
                <w:sz w:val="22"/>
                <w:szCs w:val="22"/>
                <w:lang w:val="en-GB"/>
              </w:rPr>
              <w:t>The Mayor advised that at a previous meeting that he had asked the Town Clerk to come up with a form of words regarding the presentation of the Mayor’s Plaque that could be incorporated into the Charter Trustees Handbook.  The Town Clerk advised that he had proposed the wording below which might be considered</w:t>
            </w:r>
            <w:r w:rsidR="00112BA1">
              <w:rPr>
                <w:rFonts w:eastAsia="Calibri" w:cs="Arial"/>
                <w:snapToGrid/>
                <w:sz w:val="22"/>
                <w:szCs w:val="22"/>
                <w:lang w:val="en-GB"/>
              </w:rPr>
              <w:t xml:space="preserve"> appropriate:</w:t>
            </w:r>
          </w:p>
          <w:p w14:paraId="168DD6EB" w14:textId="063840D3" w:rsidR="00112BA1" w:rsidRPr="00112BA1" w:rsidRDefault="002F43AA" w:rsidP="00112BA1">
            <w:pPr>
              <w:widowControl/>
              <w:spacing w:line="259" w:lineRule="auto"/>
              <w:rPr>
                <w:rFonts w:eastAsia="Calibri" w:cs="Arial"/>
                <w:b/>
                <w:bCs/>
                <w:snapToGrid/>
                <w:sz w:val="22"/>
                <w:szCs w:val="22"/>
                <w:lang w:val="en-GB"/>
              </w:rPr>
            </w:pPr>
            <w:r>
              <w:rPr>
                <w:rFonts w:eastAsia="Calibri" w:cs="Arial"/>
                <w:b/>
                <w:bCs/>
                <w:snapToGrid/>
                <w:sz w:val="22"/>
                <w:szCs w:val="22"/>
                <w:lang w:val="en-GB"/>
              </w:rPr>
              <w:br/>
            </w:r>
            <w:r w:rsidR="00112BA1" w:rsidRPr="00112BA1">
              <w:rPr>
                <w:rFonts w:eastAsia="Calibri" w:cs="Arial"/>
                <w:b/>
                <w:bCs/>
                <w:snapToGrid/>
                <w:sz w:val="22"/>
                <w:szCs w:val="22"/>
                <w:lang w:val="en-GB"/>
              </w:rPr>
              <w:t>Ceremonial Gifts</w:t>
            </w:r>
          </w:p>
          <w:p w14:paraId="30CE85EF" w14:textId="018F0C0C" w:rsidR="00112BA1" w:rsidRPr="00112BA1" w:rsidRDefault="00112BA1" w:rsidP="00112BA1">
            <w:pPr>
              <w:widowControl/>
              <w:spacing w:line="259" w:lineRule="auto"/>
              <w:rPr>
                <w:rFonts w:eastAsia="Calibri" w:cs="Arial"/>
                <w:snapToGrid/>
                <w:sz w:val="22"/>
                <w:szCs w:val="22"/>
                <w:lang w:val="en-GB"/>
              </w:rPr>
            </w:pPr>
          </w:p>
          <w:p w14:paraId="37FA965D" w14:textId="77777777" w:rsidR="00112BA1" w:rsidRPr="00112BA1" w:rsidRDefault="00112BA1" w:rsidP="00112BA1">
            <w:pPr>
              <w:widowControl/>
              <w:spacing w:line="259" w:lineRule="auto"/>
              <w:rPr>
                <w:rFonts w:eastAsia="Calibri" w:cs="Arial"/>
                <w:snapToGrid/>
                <w:sz w:val="22"/>
                <w:szCs w:val="22"/>
                <w:lang w:val="en-GB"/>
              </w:rPr>
            </w:pPr>
            <w:r w:rsidRPr="00112BA1">
              <w:rPr>
                <w:rFonts w:eastAsia="Calibri" w:cs="Arial"/>
                <w:snapToGrid/>
                <w:sz w:val="22"/>
                <w:szCs w:val="22"/>
                <w:lang w:val="en-GB"/>
              </w:rPr>
              <w:t>13.1   From time to time the Mayor may recognise individuals or organisations by awarding a Mayor’s certificate to recognise achievements that are not deserving of a Mayor’s Medal or Honorary Freeman/Freewoman status.</w:t>
            </w:r>
          </w:p>
          <w:p w14:paraId="05AE4692" w14:textId="77777777" w:rsidR="00112BA1" w:rsidRPr="00112BA1" w:rsidRDefault="00112BA1" w:rsidP="00112BA1">
            <w:pPr>
              <w:widowControl/>
              <w:spacing w:line="259" w:lineRule="auto"/>
              <w:rPr>
                <w:rFonts w:eastAsia="Calibri" w:cs="Arial"/>
                <w:snapToGrid/>
                <w:sz w:val="22"/>
                <w:szCs w:val="22"/>
                <w:lang w:val="en-GB"/>
              </w:rPr>
            </w:pPr>
          </w:p>
          <w:p w14:paraId="09D5F601" w14:textId="12EBDA40" w:rsidR="00112BA1" w:rsidRPr="00112BA1" w:rsidRDefault="00112BA1" w:rsidP="00112BA1">
            <w:pPr>
              <w:widowControl/>
              <w:spacing w:line="259" w:lineRule="auto"/>
              <w:rPr>
                <w:rFonts w:eastAsia="Calibri" w:cs="Arial"/>
                <w:snapToGrid/>
                <w:sz w:val="22"/>
                <w:szCs w:val="22"/>
                <w:lang w:val="en-GB"/>
              </w:rPr>
            </w:pPr>
            <w:r w:rsidRPr="00112BA1">
              <w:rPr>
                <w:rFonts w:eastAsia="Calibri" w:cs="Arial"/>
                <w:snapToGrid/>
                <w:sz w:val="22"/>
                <w:szCs w:val="22"/>
                <w:lang w:val="en-GB"/>
              </w:rPr>
              <w:t xml:space="preserve">13.2   Furthermore the Mayor may also award the higher award of a Mayor’s plaque (shield) to an individual or organisation provided that the individual or organisation has not previously been given one.  From time-to-time visiting Mayors or other dignitaries might bring a plaque from their town or organisation and present it to the Mayor so it may be felt that an exchange of plaques might be appropriate.  </w:t>
            </w:r>
            <w:r w:rsidR="002F43AA">
              <w:rPr>
                <w:rFonts w:eastAsia="Calibri" w:cs="Arial"/>
                <w:snapToGrid/>
                <w:sz w:val="22"/>
                <w:szCs w:val="22"/>
                <w:lang w:val="en-GB"/>
              </w:rPr>
              <w:t>In all circumstances t</w:t>
            </w:r>
            <w:r w:rsidRPr="00112BA1">
              <w:rPr>
                <w:rFonts w:eastAsia="Calibri" w:cs="Arial"/>
                <w:snapToGrid/>
                <w:sz w:val="22"/>
                <w:szCs w:val="22"/>
                <w:lang w:val="en-GB"/>
              </w:rPr>
              <w:t>he Mayor should consult with the Town Clerk regarding the award and any wording that may need to be engraved onto a brass plate before it is presented.  The presentation of a plaque will need to be justified and should not be considered as a personal gift to any individual or organisation.</w:t>
            </w:r>
            <w:r>
              <w:rPr>
                <w:rFonts w:eastAsia="Calibri" w:cs="Arial"/>
                <w:snapToGrid/>
                <w:sz w:val="22"/>
                <w:szCs w:val="22"/>
                <w:lang w:val="en-GB"/>
              </w:rPr>
              <w:t xml:space="preserve">  In the event that there is a di</w:t>
            </w:r>
            <w:r w:rsidR="002F43AA">
              <w:rPr>
                <w:rFonts w:eastAsia="Calibri" w:cs="Arial"/>
                <w:snapToGrid/>
                <w:sz w:val="22"/>
                <w:szCs w:val="22"/>
                <w:lang w:val="en-GB"/>
              </w:rPr>
              <w:t xml:space="preserve">sagreement about the award of a plaque </w:t>
            </w:r>
            <w:r>
              <w:rPr>
                <w:rFonts w:eastAsia="Calibri" w:cs="Arial"/>
                <w:snapToGrid/>
                <w:sz w:val="22"/>
                <w:szCs w:val="22"/>
                <w:lang w:val="en-GB"/>
              </w:rPr>
              <w:t xml:space="preserve">between the Town Mayor and the Town Clerk the matter should be reported to the Standing Sub-Committee for </w:t>
            </w:r>
            <w:r w:rsidR="002F43AA">
              <w:rPr>
                <w:rFonts w:eastAsia="Calibri" w:cs="Arial"/>
                <w:snapToGrid/>
                <w:sz w:val="22"/>
                <w:szCs w:val="22"/>
                <w:lang w:val="en-GB"/>
              </w:rPr>
              <w:t xml:space="preserve">debate and </w:t>
            </w:r>
            <w:r>
              <w:rPr>
                <w:rFonts w:eastAsia="Calibri" w:cs="Arial"/>
                <w:snapToGrid/>
                <w:sz w:val="22"/>
                <w:szCs w:val="22"/>
                <w:lang w:val="en-GB"/>
              </w:rPr>
              <w:t>arbitration.</w:t>
            </w:r>
          </w:p>
          <w:p w14:paraId="55561677" w14:textId="4293E886" w:rsidR="00112BA1" w:rsidRPr="00112BA1" w:rsidRDefault="00112BA1" w:rsidP="00112BA1">
            <w:pPr>
              <w:widowControl/>
              <w:spacing w:line="259" w:lineRule="auto"/>
              <w:rPr>
                <w:rFonts w:eastAsia="Calibri" w:cs="Arial"/>
                <w:snapToGrid/>
                <w:sz w:val="22"/>
                <w:szCs w:val="22"/>
                <w:lang w:val="en-GB"/>
              </w:rPr>
            </w:pPr>
          </w:p>
          <w:p w14:paraId="62A8B995" w14:textId="4D2372AE" w:rsidR="00112BA1" w:rsidRPr="00112BA1" w:rsidRDefault="00112BA1" w:rsidP="00112BA1">
            <w:pPr>
              <w:widowControl/>
              <w:spacing w:line="259" w:lineRule="auto"/>
              <w:rPr>
                <w:rFonts w:eastAsia="Calibri" w:cs="Arial"/>
                <w:snapToGrid/>
                <w:sz w:val="22"/>
                <w:szCs w:val="22"/>
                <w:lang w:val="en-GB"/>
              </w:rPr>
            </w:pPr>
            <w:r w:rsidRPr="00112BA1">
              <w:rPr>
                <w:rFonts w:eastAsia="Calibri" w:cs="Arial"/>
                <w:snapToGrid/>
                <w:sz w:val="22"/>
                <w:szCs w:val="22"/>
                <w:lang w:val="en-GB"/>
              </w:rPr>
              <w:t xml:space="preserve">13.3 </w:t>
            </w:r>
            <w:r w:rsidR="00D82D38">
              <w:rPr>
                <w:rFonts w:eastAsia="Calibri" w:cs="Arial"/>
                <w:snapToGrid/>
                <w:sz w:val="22"/>
                <w:szCs w:val="22"/>
                <w:lang w:val="en-GB"/>
              </w:rPr>
              <w:t xml:space="preserve"> </w:t>
            </w:r>
            <w:r w:rsidRPr="00112BA1">
              <w:rPr>
                <w:rFonts w:eastAsia="Calibri" w:cs="Arial"/>
                <w:snapToGrid/>
                <w:sz w:val="22"/>
                <w:szCs w:val="22"/>
                <w:lang w:val="en-GB"/>
              </w:rPr>
              <w:t>At the end of the Mayoral Year the Mayor will present a Mayor’s Plaque to the Deputy Mayor with their personal details engraved onto a brass plate.  This plaque is presented at the Annual Reception.</w:t>
            </w:r>
          </w:p>
          <w:p w14:paraId="2F4CFED1" w14:textId="77777777" w:rsidR="00112BA1" w:rsidRPr="00112BA1" w:rsidRDefault="00112BA1" w:rsidP="00112BA1">
            <w:pPr>
              <w:widowControl/>
              <w:spacing w:line="259" w:lineRule="auto"/>
              <w:rPr>
                <w:rFonts w:eastAsia="Calibri" w:cs="Arial"/>
                <w:snapToGrid/>
                <w:sz w:val="22"/>
                <w:szCs w:val="22"/>
                <w:lang w:val="en-GB"/>
              </w:rPr>
            </w:pPr>
          </w:p>
          <w:p w14:paraId="6CCAA60F" w14:textId="16BC9661" w:rsidR="00112BA1" w:rsidRDefault="00112BA1" w:rsidP="00112BA1">
            <w:pPr>
              <w:widowControl/>
              <w:spacing w:line="259" w:lineRule="auto"/>
              <w:rPr>
                <w:rFonts w:eastAsia="Calibri" w:cs="Arial"/>
                <w:snapToGrid/>
                <w:sz w:val="22"/>
                <w:szCs w:val="22"/>
                <w:lang w:val="en-GB"/>
              </w:rPr>
            </w:pPr>
            <w:r w:rsidRPr="00112BA1">
              <w:rPr>
                <w:rFonts w:eastAsia="Calibri" w:cs="Arial"/>
                <w:snapToGrid/>
                <w:sz w:val="22"/>
                <w:szCs w:val="22"/>
                <w:lang w:val="en-GB"/>
              </w:rPr>
              <w:t>13.3 The Mayor’s Secretary will maintain an inventory of Mayor’s plaques which is kept in the safe with the stock of plaques.</w:t>
            </w:r>
          </w:p>
          <w:p w14:paraId="69BAB96A" w14:textId="77777777" w:rsidR="00112BA1" w:rsidRDefault="00112BA1" w:rsidP="00112BA1">
            <w:pPr>
              <w:widowControl/>
              <w:spacing w:line="259" w:lineRule="auto"/>
              <w:rPr>
                <w:rFonts w:eastAsia="Calibri" w:cs="Arial"/>
                <w:snapToGrid/>
                <w:sz w:val="22"/>
                <w:szCs w:val="22"/>
                <w:lang w:val="en-GB"/>
              </w:rPr>
            </w:pPr>
          </w:p>
          <w:p w14:paraId="1080AFD3" w14:textId="4E9889AF" w:rsidR="002F43AA" w:rsidRDefault="00112BA1" w:rsidP="00112BA1">
            <w:pPr>
              <w:widowControl/>
              <w:spacing w:line="259" w:lineRule="auto"/>
              <w:rPr>
                <w:rFonts w:eastAsia="Calibri" w:cs="Arial"/>
                <w:snapToGrid/>
                <w:sz w:val="22"/>
                <w:szCs w:val="22"/>
                <w:lang w:val="en-GB"/>
              </w:rPr>
            </w:pPr>
            <w:r>
              <w:rPr>
                <w:rFonts w:eastAsia="Calibri" w:cs="Arial"/>
                <w:snapToGrid/>
                <w:sz w:val="22"/>
                <w:szCs w:val="22"/>
                <w:lang w:val="en-GB"/>
              </w:rPr>
              <w:t>Charter Trustee Lesley Clarke recommended that where it was financially feasible that the wording on the plaque might include “Presented by the Mayor and Charter Trustees”.  The Town Clerk advised that if the wording fitted onto the brass plate and it did not significantly increase the cost of the engraving that it would be a consideration and he would discuss this with the Mayor’s Secretary.</w:t>
            </w:r>
          </w:p>
          <w:p w14:paraId="4F4E2913" w14:textId="77777777" w:rsidR="00B06CFB" w:rsidRDefault="00B06CFB" w:rsidP="00112BA1">
            <w:pPr>
              <w:widowControl/>
              <w:spacing w:line="259" w:lineRule="auto"/>
              <w:rPr>
                <w:rFonts w:eastAsia="Calibri" w:cs="Arial"/>
                <w:snapToGrid/>
                <w:sz w:val="22"/>
                <w:szCs w:val="22"/>
                <w:lang w:val="en-GB"/>
              </w:rPr>
            </w:pPr>
          </w:p>
          <w:p w14:paraId="18CFCF6B" w14:textId="77777777" w:rsidR="002F43AA" w:rsidRPr="00820748" w:rsidRDefault="002F43AA" w:rsidP="00112BA1">
            <w:pPr>
              <w:widowControl/>
              <w:spacing w:line="259" w:lineRule="auto"/>
              <w:rPr>
                <w:rFonts w:eastAsia="Calibri" w:cs="Arial"/>
                <w:snapToGrid/>
                <w:sz w:val="22"/>
                <w:szCs w:val="22"/>
                <w:lang w:val="en-GB"/>
              </w:rPr>
            </w:pPr>
          </w:p>
          <w:p w14:paraId="61B29FC9" w14:textId="1D47AF5E" w:rsidR="00A72D93" w:rsidRPr="009F1EEB" w:rsidRDefault="00A72D93" w:rsidP="00A72D93">
            <w:pPr>
              <w:widowControl/>
              <w:spacing w:line="259" w:lineRule="auto"/>
              <w:rPr>
                <w:rFonts w:eastAsia="Calibri" w:cs="Arial"/>
                <w:snapToGrid/>
                <w:sz w:val="22"/>
                <w:szCs w:val="22"/>
                <w:lang w:val="en-GB"/>
              </w:rPr>
            </w:pPr>
          </w:p>
        </w:tc>
        <w:tc>
          <w:tcPr>
            <w:tcW w:w="1652" w:type="dxa"/>
          </w:tcPr>
          <w:p w14:paraId="1CA8D32A" w14:textId="77777777" w:rsidR="00F94EE4" w:rsidRPr="00D42844" w:rsidRDefault="00F94EE4" w:rsidP="008F3BAE">
            <w:pPr>
              <w:widowControl/>
              <w:spacing w:line="259" w:lineRule="auto"/>
              <w:rPr>
                <w:rFonts w:eastAsia="Calibri" w:cs="Arial"/>
                <w:snapToGrid/>
                <w:sz w:val="22"/>
                <w:szCs w:val="22"/>
                <w:lang w:val="en-GB"/>
              </w:rPr>
            </w:pPr>
          </w:p>
          <w:p w14:paraId="13B9B060" w14:textId="77777777" w:rsidR="00F94EE4" w:rsidRPr="00D42844" w:rsidRDefault="00F94EE4" w:rsidP="008F3BAE">
            <w:pPr>
              <w:widowControl/>
              <w:spacing w:line="259" w:lineRule="auto"/>
              <w:rPr>
                <w:rFonts w:eastAsia="Calibri" w:cs="Arial"/>
                <w:snapToGrid/>
                <w:sz w:val="22"/>
                <w:szCs w:val="22"/>
                <w:lang w:val="en-GB"/>
              </w:rPr>
            </w:pPr>
          </w:p>
          <w:p w14:paraId="604635F5" w14:textId="77777777" w:rsidR="00F94EE4" w:rsidRDefault="00F94EE4" w:rsidP="008F3BAE">
            <w:pPr>
              <w:widowControl/>
              <w:spacing w:line="259" w:lineRule="auto"/>
              <w:rPr>
                <w:rFonts w:eastAsia="Calibri" w:cs="Arial"/>
                <w:snapToGrid/>
                <w:sz w:val="22"/>
                <w:szCs w:val="22"/>
                <w:lang w:val="en-GB"/>
              </w:rPr>
            </w:pPr>
          </w:p>
          <w:p w14:paraId="4F4AB794" w14:textId="77777777" w:rsidR="00F94EE4" w:rsidRPr="00D42844" w:rsidRDefault="00F94EE4" w:rsidP="00A72D93">
            <w:pPr>
              <w:widowControl/>
              <w:spacing w:line="259" w:lineRule="auto"/>
              <w:rPr>
                <w:rFonts w:eastAsia="Calibri" w:cs="Arial"/>
                <w:snapToGrid/>
                <w:sz w:val="22"/>
                <w:szCs w:val="22"/>
                <w:lang w:val="en-GB"/>
              </w:rPr>
            </w:pPr>
          </w:p>
        </w:tc>
      </w:tr>
      <w:tr w:rsidR="00F94EE4" w:rsidRPr="00D42844" w14:paraId="3CD23642" w14:textId="77777777" w:rsidTr="008F3BAE">
        <w:tc>
          <w:tcPr>
            <w:tcW w:w="704" w:type="dxa"/>
          </w:tcPr>
          <w:p w14:paraId="1FCB9901" w14:textId="6CE4E854" w:rsidR="00F94EE4" w:rsidRPr="00D42844" w:rsidRDefault="00A72D93" w:rsidP="00FB1594">
            <w:pPr>
              <w:widowControl/>
              <w:spacing w:line="259" w:lineRule="auto"/>
              <w:rPr>
                <w:rFonts w:cs="Arial"/>
                <w:sz w:val="22"/>
                <w:szCs w:val="22"/>
              </w:rPr>
            </w:pPr>
            <w:r>
              <w:rPr>
                <w:rFonts w:cs="Arial"/>
                <w:sz w:val="22"/>
                <w:szCs w:val="22"/>
              </w:rPr>
              <w:lastRenderedPageBreak/>
              <w:t>6</w:t>
            </w:r>
            <w:r w:rsidR="00B074D0">
              <w:rPr>
                <w:rFonts w:cs="Arial"/>
                <w:sz w:val="22"/>
                <w:szCs w:val="22"/>
              </w:rPr>
              <w:t>.</w:t>
            </w:r>
          </w:p>
        </w:tc>
        <w:tc>
          <w:tcPr>
            <w:tcW w:w="6662" w:type="dxa"/>
          </w:tcPr>
          <w:p w14:paraId="775C2B73" w14:textId="3069FC40" w:rsidR="00FB1594" w:rsidRDefault="00112BA1" w:rsidP="00FB1594">
            <w:pPr>
              <w:widowControl/>
              <w:spacing w:line="259" w:lineRule="auto"/>
              <w:rPr>
                <w:rFonts w:eastAsia="Calibri" w:cs="Arial"/>
                <w:b/>
                <w:bCs/>
                <w:snapToGrid/>
                <w:sz w:val="22"/>
                <w:szCs w:val="22"/>
                <w:lang w:val="en-GB"/>
              </w:rPr>
            </w:pPr>
            <w:r>
              <w:rPr>
                <w:rFonts w:eastAsia="Calibri" w:cs="Arial"/>
                <w:b/>
                <w:bCs/>
                <w:snapToGrid/>
                <w:sz w:val="22"/>
                <w:szCs w:val="22"/>
                <w:lang w:val="en-GB"/>
              </w:rPr>
              <w:t>PLANS FOR VE 80</w:t>
            </w:r>
          </w:p>
          <w:p w14:paraId="4D88F812" w14:textId="77777777" w:rsidR="00112BA1" w:rsidRDefault="00112BA1" w:rsidP="00FB1594">
            <w:pPr>
              <w:widowControl/>
              <w:spacing w:line="259" w:lineRule="auto"/>
              <w:rPr>
                <w:rFonts w:eastAsia="Calibri" w:cs="Arial"/>
                <w:b/>
                <w:bCs/>
                <w:snapToGrid/>
                <w:sz w:val="22"/>
                <w:szCs w:val="22"/>
                <w:lang w:val="en-GB"/>
              </w:rPr>
            </w:pPr>
          </w:p>
          <w:p w14:paraId="3D81DD33" w14:textId="29C02570" w:rsidR="00A72D93" w:rsidRPr="00A72D93" w:rsidRDefault="00112BA1" w:rsidP="00A72D93">
            <w:pPr>
              <w:widowControl/>
              <w:spacing w:line="259" w:lineRule="auto"/>
              <w:rPr>
                <w:rFonts w:eastAsia="Calibri" w:cs="Arial"/>
                <w:snapToGrid/>
                <w:sz w:val="22"/>
                <w:szCs w:val="22"/>
                <w:lang w:val="en-GB"/>
              </w:rPr>
            </w:pPr>
            <w:r>
              <w:rPr>
                <w:rFonts w:eastAsia="Calibri" w:cs="Arial"/>
                <w:snapToGrid/>
                <w:sz w:val="22"/>
                <w:szCs w:val="22"/>
                <w:lang w:val="en-GB"/>
              </w:rPr>
              <w:t>The Mayor advised that he h</w:t>
            </w:r>
            <w:r w:rsidR="002F43AA">
              <w:rPr>
                <w:rFonts w:eastAsia="Calibri" w:cs="Arial"/>
                <w:snapToGrid/>
                <w:sz w:val="22"/>
                <w:szCs w:val="22"/>
                <w:lang w:val="en-GB"/>
              </w:rPr>
              <w:t xml:space="preserve">oped that </w:t>
            </w:r>
            <w:r>
              <w:rPr>
                <w:rFonts w:eastAsia="Calibri" w:cs="Arial"/>
                <w:snapToGrid/>
                <w:sz w:val="22"/>
                <w:szCs w:val="22"/>
                <w:lang w:val="en-GB"/>
              </w:rPr>
              <w:t xml:space="preserve">the Charter Trustees </w:t>
            </w:r>
            <w:r w:rsidR="002F43AA">
              <w:rPr>
                <w:rFonts w:eastAsia="Calibri" w:cs="Arial"/>
                <w:snapToGrid/>
                <w:sz w:val="22"/>
                <w:szCs w:val="22"/>
                <w:lang w:val="en-GB"/>
              </w:rPr>
              <w:t xml:space="preserve">would be able to </w:t>
            </w:r>
            <w:r>
              <w:rPr>
                <w:rFonts w:eastAsia="Calibri" w:cs="Arial"/>
                <w:snapToGrid/>
                <w:sz w:val="22"/>
                <w:szCs w:val="22"/>
                <w:lang w:val="en-GB"/>
              </w:rPr>
              <w:t>participat</w:t>
            </w:r>
            <w:r w:rsidR="0082672D">
              <w:rPr>
                <w:rFonts w:eastAsia="Calibri" w:cs="Arial"/>
                <w:snapToGrid/>
                <w:sz w:val="22"/>
                <w:szCs w:val="22"/>
                <w:lang w:val="en-GB"/>
              </w:rPr>
              <w:t xml:space="preserve">e </w:t>
            </w:r>
            <w:r>
              <w:rPr>
                <w:rFonts w:eastAsia="Calibri" w:cs="Arial"/>
                <w:snapToGrid/>
                <w:sz w:val="22"/>
                <w:szCs w:val="22"/>
                <w:lang w:val="en-GB"/>
              </w:rPr>
              <w:t>in VE80 celebrations which were due to take place on Thursday 8 May 2025</w:t>
            </w:r>
            <w:r w:rsidR="0082672D">
              <w:rPr>
                <w:rFonts w:eastAsia="Calibri" w:cs="Arial"/>
                <w:snapToGrid/>
                <w:sz w:val="22"/>
                <w:szCs w:val="22"/>
                <w:lang w:val="en-GB"/>
              </w:rPr>
              <w:t>, despite the fact that the Buckinghamshire Council elections are scheduled for the week before!</w:t>
            </w:r>
            <w:r>
              <w:rPr>
                <w:rFonts w:eastAsia="Calibri" w:cs="Arial"/>
                <w:snapToGrid/>
                <w:sz w:val="22"/>
                <w:szCs w:val="22"/>
                <w:lang w:val="en-GB"/>
              </w:rPr>
              <w:t xml:space="preserve">  The Town Clerk recommended that the Charter Trustees might wish to hold a Church Service if Father Anthony was happy to involve All Saints Church; he also suggested that following a conversation with Bucks Fire &amp; Rescue that there was potential for a beacon lighting to take place on Tom Burt’s Hill at 9.30pm.  There would also be a </w:t>
            </w:r>
            <w:r w:rsidR="003A376A">
              <w:rPr>
                <w:rFonts w:eastAsia="Calibri" w:cs="Arial"/>
                <w:snapToGrid/>
                <w:sz w:val="22"/>
                <w:szCs w:val="22"/>
                <w:lang w:val="en-GB"/>
              </w:rPr>
              <w:t xml:space="preserve">VE Day Proclamation read out by the Town Crier (9pm) prior to the lighting of the Beacon.  The Town Clerk advised that early guidance was available on the </w:t>
            </w:r>
            <w:hyperlink r:id="rId7" w:history="1">
              <w:r w:rsidR="003A376A" w:rsidRPr="00F814CB">
                <w:rPr>
                  <w:rStyle w:val="Hyperlink"/>
                  <w:rFonts w:eastAsia="Calibri" w:cs="Arial"/>
                  <w:snapToGrid/>
                  <w:sz w:val="22"/>
                  <w:szCs w:val="22"/>
                  <w:lang w:val="en-GB"/>
                </w:rPr>
                <w:t>https://www.veday80.org.uk/</w:t>
              </w:r>
            </w:hyperlink>
            <w:r w:rsidR="003A376A">
              <w:rPr>
                <w:rFonts w:eastAsia="Calibri" w:cs="Arial"/>
                <w:snapToGrid/>
                <w:sz w:val="22"/>
                <w:szCs w:val="22"/>
                <w:lang w:val="en-GB"/>
              </w:rPr>
              <w:t xml:space="preserve"> website but that he would liaise very closely with Buckinghamshire Council and BIDCO about the plans for the day.  It was agreed that the timing of the Buckinghamshire Council elections was not hopeful but that if there is sufficient prior planning that it would be possible to incorporate as much as the suggested activities as possible into the celebrations in High Wycombe.  These included the raising of the VE80 flag, purchase of pin badges, etc.  The fact that the current Mayor would still be in the role irrespective of the outcome of the elections would be a key factor in the planning of any events.</w:t>
            </w:r>
            <w:r w:rsidR="00D82D38">
              <w:rPr>
                <w:rFonts w:eastAsia="Calibri" w:cs="Arial"/>
                <w:snapToGrid/>
                <w:sz w:val="22"/>
                <w:szCs w:val="22"/>
                <w:lang w:val="en-GB"/>
              </w:rPr>
              <w:t xml:space="preserve">  It was agreed that the Charter Trustees should look at hosting a Civic Service and Beacon Lighting and to work with other organisations in the planning of events – especially with the communications elements</w:t>
            </w:r>
            <w:r w:rsidR="0082672D">
              <w:rPr>
                <w:rFonts w:eastAsia="Calibri" w:cs="Arial"/>
                <w:snapToGrid/>
                <w:sz w:val="22"/>
                <w:szCs w:val="22"/>
                <w:lang w:val="en-GB"/>
              </w:rPr>
              <w:t>.</w:t>
            </w:r>
          </w:p>
          <w:p w14:paraId="4B8CDD8E" w14:textId="7B002B36" w:rsidR="00200E8D" w:rsidRPr="006A2912" w:rsidRDefault="00200E8D" w:rsidP="00FB1594">
            <w:pPr>
              <w:widowControl/>
              <w:spacing w:line="259" w:lineRule="auto"/>
              <w:rPr>
                <w:rFonts w:eastAsia="Calibri" w:cs="Arial"/>
                <w:snapToGrid/>
                <w:sz w:val="22"/>
                <w:szCs w:val="22"/>
                <w:lang w:val="en-GB"/>
              </w:rPr>
            </w:pPr>
          </w:p>
        </w:tc>
        <w:tc>
          <w:tcPr>
            <w:tcW w:w="1652" w:type="dxa"/>
          </w:tcPr>
          <w:p w14:paraId="5E4B238E" w14:textId="77777777" w:rsidR="00BE5625" w:rsidRDefault="00BE5625" w:rsidP="008F3BAE">
            <w:pPr>
              <w:widowControl/>
              <w:spacing w:line="259" w:lineRule="auto"/>
              <w:rPr>
                <w:rFonts w:eastAsia="Calibri" w:cs="Arial"/>
                <w:snapToGrid/>
                <w:sz w:val="22"/>
                <w:szCs w:val="22"/>
                <w:lang w:val="en-GB"/>
              </w:rPr>
            </w:pPr>
          </w:p>
          <w:p w14:paraId="761C7570" w14:textId="71555404" w:rsidR="00BE5625" w:rsidRPr="00D42844" w:rsidRDefault="00BE5625" w:rsidP="008F3BAE">
            <w:pPr>
              <w:widowControl/>
              <w:spacing w:line="259" w:lineRule="auto"/>
              <w:rPr>
                <w:rFonts w:eastAsia="Calibri" w:cs="Arial"/>
                <w:snapToGrid/>
                <w:sz w:val="22"/>
                <w:szCs w:val="22"/>
                <w:lang w:val="en-GB"/>
              </w:rPr>
            </w:pPr>
          </w:p>
        </w:tc>
      </w:tr>
      <w:tr w:rsidR="00D82D38" w:rsidRPr="00D42844" w14:paraId="272E111A" w14:textId="77777777" w:rsidTr="008F3BAE">
        <w:tc>
          <w:tcPr>
            <w:tcW w:w="704" w:type="dxa"/>
          </w:tcPr>
          <w:p w14:paraId="23580D20" w14:textId="60A4452C" w:rsidR="00D82D38" w:rsidRDefault="00D82D38" w:rsidP="00A42BD2">
            <w:pPr>
              <w:widowControl/>
              <w:spacing w:line="259" w:lineRule="auto"/>
            </w:pPr>
            <w:r>
              <w:t>7.</w:t>
            </w:r>
          </w:p>
        </w:tc>
        <w:tc>
          <w:tcPr>
            <w:tcW w:w="6662" w:type="dxa"/>
          </w:tcPr>
          <w:p w14:paraId="560633F8" w14:textId="77777777" w:rsidR="00D82D38" w:rsidRDefault="00D82D38" w:rsidP="00200E8D">
            <w:pPr>
              <w:widowControl/>
              <w:spacing w:line="259" w:lineRule="auto"/>
              <w:rPr>
                <w:rFonts w:eastAsia="Calibri" w:cs="Arial"/>
                <w:b/>
                <w:bCs/>
                <w:snapToGrid/>
                <w:sz w:val="22"/>
                <w:szCs w:val="22"/>
                <w:lang w:val="en-GB"/>
              </w:rPr>
            </w:pPr>
            <w:r>
              <w:rPr>
                <w:rFonts w:eastAsia="Calibri" w:cs="Arial"/>
                <w:b/>
                <w:bCs/>
                <w:snapToGrid/>
                <w:sz w:val="22"/>
                <w:szCs w:val="22"/>
                <w:lang w:val="en-GB"/>
              </w:rPr>
              <w:t>NOMINATIONS FOR HONORARY FREEMEN/FREEWOMEN AND MAYOR’S MEDALS</w:t>
            </w:r>
          </w:p>
          <w:p w14:paraId="13F108E5" w14:textId="77777777" w:rsidR="00D82D38" w:rsidRDefault="00D82D38" w:rsidP="00200E8D">
            <w:pPr>
              <w:widowControl/>
              <w:spacing w:line="259" w:lineRule="auto"/>
              <w:rPr>
                <w:rFonts w:eastAsia="Calibri" w:cs="Arial"/>
                <w:b/>
                <w:bCs/>
                <w:snapToGrid/>
                <w:sz w:val="22"/>
                <w:szCs w:val="22"/>
                <w:lang w:val="en-GB"/>
              </w:rPr>
            </w:pPr>
          </w:p>
          <w:p w14:paraId="199F038F" w14:textId="77777777" w:rsidR="00D82D38" w:rsidRDefault="00D82D38" w:rsidP="00200E8D">
            <w:pPr>
              <w:widowControl/>
              <w:spacing w:line="259" w:lineRule="auto"/>
              <w:rPr>
                <w:rFonts w:eastAsia="Calibri" w:cs="Arial"/>
                <w:snapToGrid/>
                <w:sz w:val="22"/>
                <w:szCs w:val="22"/>
                <w:lang w:val="en-GB"/>
              </w:rPr>
            </w:pPr>
            <w:r>
              <w:rPr>
                <w:rFonts w:eastAsia="Calibri" w:cs="Arial"/>
                <w:snapToGrid/>
                <w:sz w:val="22"/>
                <w:szCs w:val="22"/>
                <w:lang w:val="en-GB"/>
              </w:rPr>
              <w:t>The Town Clerk advised that he had received one nomination for Honorary Freeman, one nomination for Honorary Freewoman and 4 nominations for Mayor’s medals.  Following lengthy debate it was agreed that the following nominations should be taken forward to the full meeting of Charter Trustees on Tuesday 26 November 2024:</w:t>
            </w:r>
          </w:p>
          <w:p w14:paraId="4939EB18" w14:textId="77777777" w:rsidR="00D82D38" w:rsidRDefault="00D82D38" w:rsidP="00200E8D">
            <w:pPr>
              <w:widowControl/>
              <w:spacing w:line="259" w:lineRule="auto"/>
              <w:rPr>
                <w:rFonts w:eastAsia="Calibri" w:cs="Arial"/>
                <w:snapToGrid/>
                <w:sz w:val="22"/>
                <w:szCs w:val="22"/>
                <w:lang w:val="en-GB"/>
              </w:rPr>
            </w:pPr>
          </w:p>
          <w:p w14:paraId="2FC0609E" w14:textId="77777777" w:rsidR="00D82D38" w:rsidRPr="00FD7A01" w:rsidRDefault="00D82D38" w:rsidP="00200E8D">
            <w:pPr>
              <w:widowControl/>
              <w:spacing w:line="259" w:lineRule="auto"/>
              <w:rPr>
                <w:rFonts w:eastAsia="Calibri" w:cs="Arial"/>
                <w:b/>
                <w:bCs/>
                <w:snapToGrid/>
                <w:sz w:val="22"/>
                <w:szCs w:val="22"/>
                <w:lang w:val="en-GB"/>
              </w:rPr>
            </w:pPr>
            <w:r w:rsidRPr="00FD7A01">
              <w:rPr>
                <w:rFonts w:eastAsia="Calibri" w:cs="Arial"/>
                <w:b/>
                <w:bCs/>
                <w:snapToGrid/>
                <w:sz w:val="22"/>
                <w:szCs w:val="22"/>
                <w:lang w:val="en-GB"/>
              </w:rPr>
              <w:t>Honorary Freewoman:</w:t>
            </w:r>
          </w:p>
          <w:p w14:paraId="7A824BAF" w14:textId="77777777" w:rsidR="00704C90" w:rsidRDefault="00704C90" w:rsidP="00200E8D">
            <w:pPr>
              <w:widowControl/>
              <w:spacing w:line="259" w:lineRule="auto"/>
              <w:rPr>
                <w:rFonts w:eastAsia="Calibri" w:cs="Arial"/>
                <w:snapToGrid/>
                <w:sz w:val="22"/>
                <w:szCs w:val="22"/>
                <w:lang w:val="en-GB"/>
              </w:rPr>
            </w:pPr>
          </w:p>
          <w:p w14:paraId="20E2A399" w14:textId="2768DF74" w:rsidR="00704C90" w:rsidRDefault="00704C90" w:rsidP="00200E8D">
            <w:pPr>
              <w:widowControl/>
              <w:spacing w:line="259" w:lineRule="auto"/>
              <w:rPr>
                <w:rFonts w:eastAsia="Calibri" w:cs="Arial"/>
                <w:snapToGrid/>
                <w:sz w:val="22"/>
                <w:szCs w:val="22"/>
                <w:lang w:val="en-GB"/>
              </w:rPr>
            </w:pPr>
            <w:r>
              <w:rPr>
                <w:rFonts w:eastAsia="Calibri" w:cs="Arial"/>
                <w:snapToGrid/>
                <w:sz w:val="22"/>
                <w:szCs w:val="22"/>
                <w:lang w:val="en-GB"/>
              </w:rPr>
              <w:t>Jackie Kay; supported by Julia Wassell as Mayor’s Medal but upgraded to Honorary Freeman by Standing Sub-Committee.</w:t>
            </w:r>
          </w:p>
          <w:p w14:paraId="5A2A6F30" w14:textId="77777777" w:rsidR="00704C90" w:rsidRDefault="00704C90" w:rsidP="00200E8D">
            <w:pPr>
              <w:widowControl/>
              <w:spacing w:line="259" w:lineRule="auto"/>
              <w:rPr>
                <w:rFonts w:eastAsia="Calibri" w:cs="Arial"/>
                <w:snapToGrid/>
                <w:sz w:val="22"/>
                <w:szCs w:val="22"/>
                <w:lang w:val="en-GB"/>
              </w:rPr>
            </w:pPr>
          </w:p>
          <w:p w14:paraId="5F3C4DD0" w14:textId="7D511A43" w:rsidR="00704C90" w:rsidRPr="00FD7A01" w:rsidRDefault="00704C90" w:rsidP="00200E8D">
            <w:pPr>
              <w:widowControl/>
              <w:spacing w:line="259" w:lineRule="auto"/>
              <w:rPr>
                <w:rFonts w:eastAsia="Calibri" w:cs="Arial"/>
                <w:b/>
                <w:bCs/>
                <w:snapToGrid/>
                <w:sz w:val="22"/>
                <w:szCs w:val="22"/>
                <w:lang w:val="en-GB"/>
              </w:rPr>
            </w:pPr>
            <w:r w:rsidRPr="00FD7A01">
              <w:rPr>
                <w:rFonts w:eastAsia="Calibri" w:cs="Arial"/>
                <w:b/>
                <w:bCs/>
                <w:snapToGrid/>
                <w:sz w:val="22"/>
                <w:szCs w:val="22"/>
                <w:lang w:val="en-GB"/>
              </w:rPr>
              <w:t>Mayor’s Medal:</w:t>
            </w:r>
          </w:p>
          <w:p w14:paraId="079CA087" w14:textId="77777777" w:rsidR="00704C90" w:rsidRDefault="00704C90" w:rsidP="00200E8D">
            <w:pPr>
              <w:widowControl/>
              <w:spacing w:line="259" w:lineRule="auto"/>
              <w:rPr>
                <w:rFonts w:eastAsia="Calibri" w:cs="Arial"/>
                <w:snapToGrid/>
                <w:sz w:val="22"/>
                <w:szCs w:val="22"/>
                <w:lang w:val="en-GB"/>
              </w:rPr>
            </w:pPr>
          </w:p>
          <w:p w14:paraId="55037BCF" w14:textId="69C1B61A" w:rsidR="00704C90" w:rsidRDefault="00FD7A01" w:rsidP="00200E8D">
            <w:pPr>
              <w:widowControl/>
              <w:spacing w:line="259" w:lineRule="auto"/>
              <w:rPr>
                <w:rFonts w:eastAsia="Calibri" w:cs="Arial"/>
                <w:snapToGrid/>
                <w:sz w:val="22"/>
                <w:szCs w:val="22"/>
                <w:lang w:val="en-GB"/>
              </w:rPr>
            </w:pPr>
            <w:r>
              <w:rPr>
                <w:rFonts w:eastAsia="Calibri" w:cs="Arial"/>
                <w:snapToGrid/>
                <w:sz w:val="22"/>
                <w:szCs w:val="22"/>
                <w:lang w:val="en-GB"/>
              </w:rPr>
              <w:t xml:space="preserve">John </w:t>
            </w:r>
            <w:proofErr w:type="spellStart"/>
            <w:r>
              <w:rPr>
                <w:rFonts w:eastAsia="Calibri" w:cs="Arial"/>
                <w:snapToGrid/>
                <w:sz w:val="22"/>
                <w:szCs w:val="22"/>
                <w:lang w:val="en-GB"/>
              </w:rPr>
              <w:t>Macinnes</w:t>
            </w:r>
            <w:proofErr w:type="spellEnd"/>
            <w:r>
              <w:rPr>
                <w:rFonts w:eastAsia="Calibri" w:cs="Arial"/>
                <w:snapToGrid/>
                <w:sz w:val="22"/>
                <w:szCs w:val="22"/>
                <w:lang w:val="en-GB"/>
              </w:rPr>
              <w:t>; supported by Nathan Thomas as Mayor’s Medal and recommended by Standing Sub-Committee.</w:t>
            </w:r>
          </w:p>
          <w:p w14:paraId="478656F2" w14:textId="77777777" w:rsidR="00FD7A01" w:rsidRDefault="00FD7A01" w:rsidP="00200E8D">
            <w:pPr>
              <w:widowControl/>
              <w:spacing w:line="259" w:lineRule="auto"/>
              <w:rPr>
                <w:rFonts w:eastAsia="Calibri" w:cs="Arial"/>
                <w:snapToGrid/>
                <w:sz w:val="22"/>
                <w:szCs w:val="22"/>
                <w:lang w:val="en-GB"/>
              </w:rPr>
            </w:pPr>
          </w:p>
          <w:p w14:paraId="43EB27F2" w14:textId="5310E650" w:rsidR="00FD7A01" w:rsidRDefault="00FD7A01" w:rsidP="00200E8D">
            <w:pPr>
              <w:widowControl/>
              <w:spacing w:line="259" w:lineRule="auto"/>
              <w:rPr>
                <w:rFonts w:eastAsia="Calibri" w:cs="Arial"/>
                <w:snapToGrid/>
                <w:sz w:val="22"/>
                <w:szCs w:val="22"/>
                <w:lang w:val="en-GB"/>
              </w:rPr>
            </w:pPr>
            <w:proofErr w:type="spellStart"/>
            <w:r w:rsidRPr="00FD7A01">
              <w:rPr>
                <w:rFonts w:eastAsia="Calibri" w:cs="Arial"/>
                <w:snapToGrid/>
                <w:sz w:val="22"/>
                <w:szCs w:val="22"/>
                <w:lang w:val="en-GB"/>
              </w:rPr>
              <w:lastRenderedPageBreak/>
              <w:t>Neelanithy</w:t>
            </w:r>
            <w:proofErr w:type="spellEnd"/>
            <w:r w:rsidRPr="00FD7A01">
              <w:rPr>
                <w:rFonts w:eastAsia="Calibri" w:cs="Arial"/>
                <w:snapToGrid/>
                <w:sz w:val="22"/>
                <w:szCs w:val="22"/>
                <w:lang w:val="en-GB"/>
              </w:rPr>
              <w:t xml:space="preserve"> </w:t>
            </w:r>
            <w:proofErr w:type="spellStart"/>
            <w:r w:rsidRPr="00FD7A01">
              <w:rPr>
                <w:rFonts w:eastAsia="Calibri" w:cs="Arial"/>
                <w:snapToGrid/>
                <w:sz w:val="22"/>
                <w:szCs w:val="22"/>
                <w:lang w:val="en-GB"/>
              </w:rPr>
              <w:t>Puvanachandran</w:t>
            </w:r>
            <w:proofErr w:type="spellEnd"/>
            <w:r>
              <w:rPr>
                <w:rFonts w:eastAsia="Calibri" w:cs="Arial"/>
                <w:snapToGrid/>
                <w:sz w:val="22"/>
                <w:szCs w:val="22"/>
                <w:lang w:val="en-GB"/>
              </w:rPr>
              <w:t xml:space="preserve"> supported by Julia Wassell and Imran Hussain as Mayor’s Medal  and recommended by Standing Sub-Committee.</w:t>
            </w:r>
          </w:p>
          <w:p w14:paraId="71A6A595" w14:textId="77777777" w:rsidR="00FD7A01" w:rsidRDefault="00FD7A01" w:rsidP="00200E8D">
            <w:pPr>
              <w:widowControl/>
              <w:spacing w:line="259" w:lineRule="auto"/>
              <w:rPr>
                <w:rFonts w:eastAsia="Calibri" w:cs="Arial"/>
                <w:snapToGrid/>
                <w:sz w:val="22"/>
                <w:szCs w:val="22"/>
                <w:lang w:val="en-GB"/>
              </w:rPr>
            </w:pPr>
          </w:p>
          <w:p w14:paraId="0678F60C" w14:textId="27485C72" w:rsidR="00D82D38" w:rsidRDefault="00FD7A01" w:rsidP="00200E8D">
            <w:pPr>
              <w:widowControl/>
              <w:spacing w:line="259" w:lineRule="auto"/>
              <w:rPr>
                <w:rFonts w:eastAsia="Calibri" w:cs="Arial"/>
                <w:snapToGrid/>
                <w:sz w:val="22"/>
                <w:szCs w:val="22"/>
                <w:lang w:val="en-GB"/>
              </w:rPr>
            </w:pPr>
            <w:r>
              <w:rPr>
                <w:rFonts w:eastAsia="Calibri" w:cs="Arial"/>
                <w:snapToGrid/>
                <w:sz w:val="22"/>
                <w:szCs w:val="22"/>
                <w:lang w:val="en-GB"/>
              </w:rPr>
              <w:t>The Chairman of the Standing Sub-Committee requested that the Town Clerk should tidy-up the nominations and then share with all Charter Trustees ahead of the meeting on 26 November 2024.</w:t>
            </w:r>
          </w:p>
          <w:p w14:paraId="03FC399A" w14:textId="0EAF28BA" w:rsidR="00D82D38" w:rsidRPr="00D82D38" w:rsidRDefault="00D82D38" w:rsidP="00200E8D">
            <w:pPr>
              <w:widowControl/>
              <w:spacing w:line="259" w:lineRule="auto"/>
              <w:rPr>
                <w:rFonts w:eastAsia="Calibri" w:cs="Arial"/>
                <w:snapToGrid/>
                <w:sz w:val="22"/>
                <w:szCs w:val="22"/>
                <w:lang w:val="en-GB"/>
              </w:rPr>
            </w:pPr>
          </w:p>
        </w:tc>
        <w:tc>
          <w:tcPr>
            <w:tcW w:w="1652" w:type="dxa"/>
          </w:tcPr>
          <w:p w14:paraId="7E3A8C87" w14:textId="77777777" w:rsidR="00D82D38" w:rsidRDefault="00D82D38" w:rsidP="008F3BAE">
            <w:pPr>
              <w:widowControl/>
              <w:spacing w:line="259" w:lineRule="auto"/>
              <w:rPr>
                <w:rFonts w:eastAsia="Calibri" w:cs="Arial"/>
                <w:snapToGrid/>
                <w:sz w:val="22"/>
                <w:szCs w:val="22"/>
                <w:lang w:val="en-GB"/>
              </w:rPr>
            </w:pPr>
          </w:p>
        </w:tc>
      </w:tr>
      <w:tr w:rsidR="002170B8" w:rsidRPr="00D42844" w14:paraId="20C663F2" w14:textId="77777777" w:rsidTr="008F3BAE">
        <w:tc>
          <w:tcPr>
            <w:tcW w:w="704" w:type="dxa"/>
          </w:tcPr>
          <w:p w14:paraId="0F8D993F" w14:textId="0988FCB1" w:rsidR="002170B8" w:rsidRDefault="00FD7A01" w:rsidP="00A42BD2">
            <w:pPr>
              <w:widowControl/>
              <w:spacing w:line="259" w:lineRule="auto"/>
            </w:pPr>
            <w:r>
              <w:br w:type="page"/>
              <w:t>8</w:t>
            </w:r>
            <w:r w:rsidR="002170B8">
              <w:t>.</w:t>
            </w:r>
          </w:p>
        </w:tc>
        <w:tc>
          <w:tcPr>
            <w:tcW w:w="6662" w:type="dxa"/>
          </w:tcPr>
          <w:p w14:paraId="32007B33" w14:textId="77777777" w:rsidR="0023358E" w:rsidRDefault="00200E8D" w:rsidP="00200E8D">
            <w:pPr>
              <w:widowControl/>
              <w:spacing w:line="259" w:lineRule="auto"/>
              <w:rPr>
                <w:rFonts w:eastAsia="Calibri" w:cs="Arial"/>
                <w:b/>
                <w:bCs/>
                <w:snapToGrid/>
                <w:sz w:val="22"/>
                <w:szCs w:val="22"/>
                <w:lang w:val="en-GB"/>
              </w:rPr>
            </w:pPr>
            <w:r>
              <w:rPr>
                <w:rFonts w:eastAsia="Calibri" w:cs="Arial"/>
                <w:b/>
                <w:bCs/>
                <w:snapToGrid/>
                <w:sz w:val="22"/>
                <w:szCs w:val="22"/>
                <w:lang w:val="en-GB"/>
              </w:rPr>
              <w:t>ANY OTHER BUSINEES</w:t>
            </w:r>
          </w:p>
          <w:p w14:paraId="5EA3FE7E" w14:textId="4BF017DF" w:rsidR="00200E8D" w:rsidRDefault="00200E8D" w:rsidP="00200E8D">
            <w:pPr>
              <w:widowControl/>
              <w:spacing w:line="259" w:lineRule="auto"/>
              <w:rPr>
                <w:rFonts w:eastAsia="Calibri" w:cs="Arial"/>
                <w:b/>
                <w:bCs/>
                <w:snapToGrid/>
                <w:sz w:val="22"/>
                <w:szCs w:val="22"/>
                <w:lang w:val="en-GB"/>
              </w:rPr>
            </w:pPr>
          </w:p>
          <w:p w14:paraId="0F50B2DB" w14:textId="56E42AE4" w:rsidR="00200E8D" w:rsidRDefault="00FD7A01" w:rsidP="00A72D93">
            <w:pPr>
              <w:widowControl/>
              <w:spacing w:line="259" w:lineRule="auto"/>
              <w:rPr>
                <w:rFonts w:eastAsia="Calibri" w:cs="Arial"/>
                <w:snapToGrid/>
                <w:sz w:val="22"/>
                <w:szCs w:val="22"/>
                <w:lang w:val="en-GB"/>
              </w:rPr>
            </w:pPr>
            <w:r>
              <w:rPr>
                <w:rFonts w:eastAsia="Calibri" w:cs="Arial"/>
                <w:snapToGrid/>
                <w:sz w:val="22"/>
                <w:szCs w:val="22"/>
                <w:lang w:val="en-GB"/>
              </w:rPr>
              <w:t>There was no further business to discuss</w:t>
            </w:r>
          </w:p>
          <w:p w14:paraId="463CC02E" w14:textId="10A14ADA" w:rsidR="00A72D93" w:rsidRPr="00200E8D" w:rsidRDefault="00A72D93" w:rsidP="00A72D93">
            <w:pPr>
              <w:widowControl/>
              <w:spacing w:line="259" w:lineRule="auto"/>
              <w:rPr>
                <w:rFonts w:eastAsia="Calibri" w:cs="Arial"/>
                <w:snapToGrid/>
                <w:sz w:val="22"/>
                <w:szCs w:val="22"/>
                <w:lang w:val="en-GB"/>
              </w:rPr>
            </w:pPr>
          </w:p>
        </w:tc>
        <w:tc>
          <w:tcPr>
            <w:tcW w:w="1652" w:type="dxa"/>
          </w:tcPr>
          <w:p w14:paraId="073BC486" w14:textId="77777777" w:rsidR="002170B8" w:rsidRDefault="002170B8" w:rsidP="008F3BAE">
            <w:pPr>
              <w:widowControl/>
              <w:spacing w:line="259" w:lineRule="auto"/>
              <w:rPr>
                <w:rFonts w:eastAsia="Calibri" w:cs="Arial"/>
                <w:snapToGrid/>
                <w:sz w:val="22"/>
                <w:szCs w:val="22"/>
                <w:lang w:val="en-GB"/>
              </w:rPr>
            </w:pPr>
          </w:p>
          <w:p w14:paraId="525B0E6D" w14:textId="77777777" w:rsidR="002170B8" w:rsidRDefault="002170B8" w:rsidP="008F3BAE">
            <w:pPr>
              <w:widowControl/>
              <w:spacing w:line="259" w:lineRule="auto"/>
              <w:rPr>
                <w:rFonts w:eastAsia="Calibri" w:cs="Arial"/>
                <w:snapToGrid/>
                <w:sz w:val="22"/>
                <w:szCs w:val="22"/>
                <w:lang w:val="en-GB"/>
              </w:rPr>
            </w:pPr>
          </w:p>
          <w:p w14:paraId="21236D3B" w14:textId="77777777" w:rsidR="002170B8" w:rsidRDefault="002170B8" w:rsidP="008F3BAE">
            <w:pPr>
              <w:widowControl/>
              <w:spacing w:line="259" w:lineRule="auto"/>
              <w:rPr>
                <w:rFonts w:eastAsia="Calibri" w:cs="Arial"/>
                <w:snapToGrid/>
                <w:sz w:val="22"/>
                <w:szCs w:val="22"/>
                <w:lang w:val="en-GB"/>
              </w:rPr>
            </w:pPr>
          </w:p>
          <w:p w14:paraId="23A58AB1" w14:textId="47F9617D" w:rsidR="002170B8" w:rsidRDefault="002170B8" w:rsidP="008F3BAE">
            <w:pPr>
              <w:widowControl/>
              <w:spacing w:line="259" w:lineRule="auto"/>
              <w:rPr>
                <w:rFonts w:eastAsia="Calibri" w:cs="Arial"/>
                <w:snapToGrid/>
                <w:sz w:val="22"/>
                <w:szCs w:val="22"/>
                <w:lang w:val="en-GB"/>
              </w:rPr>
            </w:pPr>
          </w:p>
        </w:tc>
      </w:tr>
      <w:tr w:rsidR="00F94EE4" w:rsidRPr="00D42844" w14:paraId="544453CA" w14:textId="77777777" w:rsidTr="008F3BAE">
        <w:tc>
          <w:tcPr>
            <w:tcW w:w="704" w:type="dxa"/>
          </w:tcPr>
          <w:p w14:paraId="3C48002D" w14:textId="5377AF12" w:rsidR="00F94EE4" w:rsidRPr="00D42844" w:rsidRDefault="006646A0" w:rsidP="00A42BD2">
            <w:pPr>
              <w:widowControl/>
              <w:spacing w:line="259" w:lineRule="auto"/>
              <w:rPr>
                <w:rFonts w:eastAsia="Calibri" w:cs="Arial"/>
                <w:snapToGrid/>
                <w:sz w:val="22"/>
                <w:szCs w:val="22"/>
                <w:lang w:val="en-GB"/>
              </w:rPr>
            </w:pPr>
            <w:r>
              <w:br w:type="page"/>
            </w:r>
            <w:r w:rsidR="00F94EE4">
              <w:br w:type="page"/>
            </w:r>
            <w:r w:rsidR="00FD7A01">
              <w:t>9</w:t>
            </w:r>
            <w:r w:rsidR="00A42BD2">
              <w:t>.</w:t>
            </w:r>
          </w:p>
        </w:tc>
        <w:tc>
          <w:tcPr>
            <w:tcW w:w="6662" w:type="dxa"/>
          </w:tcPr>
          <w:p w14:paraId="313B9963"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DATE OF NEXT MEETING</w:t>
            </w:r>
          </w:p>
          <w:p w14:paraId="5678390A" w14:textId="77777777" w:rsidR="00F94EE4" w:rsidRPr="00D42844" w:rsidRDefault="00F94EE4" w:rsidP="008F3BAE">
            <w:pPr>
              <w:widowControl/>
              <w:spacing w:line="259" w:lineRule="auto"/>
              <w:rPr>
                <w:rFonts w:eastAsia="Calibri" w:cs="Arial"/>
                <w:b/>
                <w:bCs/>
                <w:snapToGrid/>
                <w:sz w:val="22"/>
                <w:szCs w:val="22"/>
                <w:lang w:val="en-GB"/>
              </w:rPr>
            </w:pPr>
          </w:p>
          <w:p w14:paraId="7ABEAE7E" w14:textId="0C734E44" w:rsidR="00F94EE4" w:rsidRDefault="00F94EE4" w:rsidP="008F3BAE">
            <w:pPr>
              <w:widowControl/>
              <w:spacing w:line="259" w:lineRule="auto"/>
              <w:rPr>
                <w:rFonts w:eastAsia="Calibri" w:cs="Arial"/>
                <w:snapToGrid/>
                <w:sz w:val="22"/>
                <w:szCs w:val="22"/>
                <w:lang w:val="en-GB"/>
              </w:rPr>
            </w:pPr>
            <w:r w:rsidRPr="006A2912">
              <w:rPr>
                <w:rFonts w:eastAsia="Calibri" w:cs="Arial"/>
                <w:snapToGrid/>
                <w:sz w:val="22"/>
                <w:szCs w:val="22"/>
                <w:lang w:val="en-GB"/>
              </w:rPr>
              <w:t xml:space="preserve">It was agreed that a further meeting of the Standing Sub-Committee would be held in </w:t>
            </w:r>
            <w:r w:rsidR="00FD7A01">
              <w:rPr>
                <w:rFonts w:eastAsia="Calibri" w:cs="Arial"/>
                <w:snapToGrid/>
                <w:sz w:val="22"/>
                <w:szCs w:val="22"/>
                <w:lang w:val="en-GB"/>
              </w:rPr>
              <w:t xml:space="preserve">March </w:t>
            </w:r>
            <w:r w:rsidR="00A42BD2">
              <w:rPr>
                <w:rFonts w:eastAsia="Calibri" w:cs="Arial"/>
                <w:snapToGrid/>
                <w:sz w:val="22"/>
                <w:szCs w:val="22"/>
                <w:lang w:val="en-GB"/>
              </w:rPr>
              <w:t>202</w:t>
            </w:r>
            <w:r w:rsidR="00FD7A01">
              <w:rPr>
                <w:rFonts w:eastAsia="Calibri" w:cs="Arial"/>
                <w:snapToGrid/>
                <w:sz w:val="22"/>
                <w:szCs w:val="22"/>
                <w:lang w:val="en-GB"/>
              </w:rPr>
              <w:t>5</w:t>
            </w:r>
            <w:r w:rsidR="00A42BD2">
              <w:rPr>
                <w:rFonts w:eastAsia="Calibri" w:cs="Arial"/>
                <w:snapToGrid/>
                <w:sz w:val="22"/>
                <w:szCs w:val="22"/>
                <w:lang w:val="en-GB"/>
              </w:rPr>
              <w:t xml:space="preserve"> to review </w:t>
            </w:r>
            <w:r w:rsidR="002170B8">
              <w:rPr>
                <w:rFonts w:eastAsia="Calibri" w:cs="Arial"/>
                <w:snapToGrid/>
                <w:sz w:val="22"/>
                <w:szCs w:val="22"/>
                <w:lang w:val="en-GB"/>
              </w:rPr>
              <w:t xml:space="preserve">nominations for Honorary </w:t>
            </w:r>
            <w:r w:rsidR="00A72D93">
              <w:rPr>
                <w:rFonts w:eastAsia="Calibri" w:cs="Arial"/>
                <w:snapToGrid/>
                <w:sz w:val="22"/>
                <w:szCs w:val="22"/>
                <w:lang w:val="en-GB"/>
              </w:rPr>
              <w:t xml:space="preserve">Freemen/Freewomen </w:t>
            </w:r>
            <w:r w:rsidR="002170B8">
              <w:rPr>
                <w:rFonts w:eastAsia="Calibri" w:cs="Arial"/>
                <w:snapToGrid/>
                <w:sz w:val="22"/>
                <w:szCs w:val="22"/>
                <w:lang w:val="en-GB"/>
              </w:rPr>
              <w:t>and Mayor’s Medal candidates</w:t>
            </w:r>
            <w:r w:rsidR="00200E8D">
              <w:rPr>
                <w:rFonts w:eastAsia="Calibri" w:cs="Arial"/>
                <w:snapToGrid/>
                <w:sz w:val="22"/>
                <w:szCs w:val="22"/>
                <w:lang w:val="en-GB"/>
              </w:rPr>
              <w:t xml:space="preserve"> </w:t>
            </w:r>
          </w:p>
          <w:p w14:paraId="5D3118CF" w14:textId="706B44B9" w:rsidR="00965F39" w:rsidRPr="00D42844" w:rsidRDefault="00965F39" w:rsidP="008F3BAE">
            <w:pPr>
              <w:widowControl/>
              <w:spacing w:line="259" w:lineRule="auto"/>
              <w:rPr>
                <w:rFonts w:eastAsia="Calibri" w:cs="Arial"/>
                <w:snapToGrid/>
                <w:sz w:val="22"/>
                <w:szCs w:val="22"/>
                <w:lang w:val="en-GB"/>
              </w:rPr>
            </w:pPr>
          </w:p>
        </w:tc>
        <w:tc>
          <w:tcPr>
            <w:tcW w:w="1652" w:type="dxa"/>
          </w:tcPr>
          <w:p w14:paraId="3F91B7C8" w14:textId="62A1E415" w:rsidR="00A42BD2" w:rsidRPr="00D42844" w:rsidRDefault="00A42BD2" w:rsidP="008F3BAE">
            <w:pPr>
              <w:widowControl/>
              <w:spacing w:line="259" w:lineRule="auto"/>
              <w:rPr>
                <w:rFonts w:eastAsia="Calibri" w:cs="Arial"/>
                <w:snapToGrid/>
                <w:sz w:val="22"/>
                <w:szCs w:val="22"/>
                <w:lang w:val="en-GB"/>
              </w:rPr>
            </w:pPr>
          </w:p>
        </w:tc>
      </w:tr>
    </w:tbl>
    <w:p w14:paraId="7BEF156B" w14:textId="77777777" w:rsidR="00D62E08" w:rsidRDefault="00D62E08" w:rsidP="00F94EE4">
      <w:pPr>
        <w:widowControl/>
        <w:spacing w:line="259" w:lineRule="auto"/>
        <w:rPr>
          <w:rFonts w:eastAsia="Calibri" w:cs="Arial"/>
          <w:snapToGrid/>
          <w:sz w:val="22"/>
          <w:szCs w:val="22"/>
          <w:lang w:val="en-GB"/>
        </w:rPr>
      </w:pPr>
    </w:p>
    <w:p w14:paraId="7253D0E4" w14:textId="65F77DCC" w:rsidR="00200E8D" w:rsidRPr="00200E8D" w:rsidRDefault="00200E8D" w:rsidP="00F94EE4">
      <w:pPr>
        <w:widowControl/>
        <w:spacing w:line="259" w:lineRule="auto"/>
        <w:rPr>
          <w:rFonts w:eastAsia="Calibri" w:cs="Arial"/>
          <w:b/>
          <w:bCs/>
          <w:snapToGrid/>
          <w:sz w:val="22"/>
          <w:szCs w:val="22"/>
          <w:lang w:val="en-GB"/>
        </w:rPr>
      </w:pPr>
      <w:r>
        <w:rPr>
          <w:rFonts w:eastAsia="Calibri" w:cs="Arial"/>
          <w:b/>
          <w:bCs/>
          <w:snapToGrid/>
          <w:sz w:val="22"/>
          <w:szCs w:val="22"/>
          <w:lang w:val="en-GB"/>
        </w:rPr>
        <w:t xml:space="preserve">The meeting closed at </w:t>
      </w:r>
      <w:r w:rsidR="00FD7A01">
        <w:rPr>
          <w:rFonts w:eastAsia="Calibri" w:cs="Arial"/>
          <w:b/>
          <w:bCs/>
          <w:snapToGrid/>
          <w:sz w:val="22"/>
          <w:szCs w:val="22"/>
          <w:lang w:val="en-GB"/>
        </w:rPr>
        <w:t>7.25</w:t>
      </w:r>
      <w:r>
        <w:rPr>
          <w:rFonts w:eastAsia="Calibri" w:cs="Arial"/>
          <w:b/>
          <w:bCs/>
          <w:snapToGrid/>
          <w:sz w:val="22"/>
          <w:szCs w:val="22"/>
          <w:lang w:val="en-GB"/>
        </w:rPr>
        <w:t>pm.</w:t>
      </w:r>
    </w:p>
    <w:p w14:paraId="4CC09862" w14:textId="77777777" w:rsidR="00200E8D" w:rsidRDefault="00200E8D" w:rsidP="00F94EE4">
      <w:pPr>
        <w:widowControl/>
        <w:spacing w:line="259" w:lineRule="auto"/>
        <w:rPr>
          <w:rFonts w:eastAsia="Calibri" w:cs="Arial"/>
          <w:snapToGrid/>
          <w:sz w:val="22"/>
          <w:szCs w:val="22"/>
          <w:lang w:val="en-GB"/>
        </w:rPr>
      </w:pPr>
    </w:p>
    <w:p w14:paraId="6409930F" w14:textId="77777777" w:rsidR="00200E8D" w:rsidRDefault="00200E8D" w:rsidP="00F94EE4">
      <w:pPr>
        <w:widowControl/>
        <w:spacing w:line="259" w:lineRule="auto"/>
        <w:rPr>
          <w:rFonts w:eastAsia="Calibri" w:cs="Arial"/>
          <w:snapToGrid/>
          <w:sz w:val="22"/>
          <w:szCs w:val="22"/>
          <w:lang w:val="en-GB"/>
        </w:rPr>
      </w:pPr>
    </w:p>
    <w:p w14:paraId="28DD4636" w14:textId="2E90969F" w:rsidR="006646A0" w:rsidRPr="00D42844" w:rsidRDefault="006646A0" w:rsidP="00F94EE4">
      <w:pPr>
        <w:widowControl/>
        <w:spacing w:line="259" w:lineRule="auto"/>
        <w:rPr>
          <w:rFonts w:eastAsia="Calibri" w:cs="Arial"/>
          <w:snapToGrid/>
          <w:sz w:val="22"/>
          <w:szCs w:val="22"/>
          <w:lang w:val="en-GB"/>
        </w:rPr>
      </w:pPr>
      <w:r w:rsidRPr="00D42844">
        <w:rPr>
          <w:rFonts w:cs="Arial"/>
          <w:noProof/>
          <w:snapToGrid/>
          <w:sz w:val="22"/>
          <w:szCs w:val="22"/>
          <w:lang w:val="en-GB" w:eastAsia="en-GB"/>
        </w:rPr>
        <w:drawing>
          <wp:inline distT="0" distB="0" distL="0" distR="0" wp14:anchorId="41C57546" wp14:editId="4F30E262">
            <wp:extent cx="1095234" cy="479306"/>
            <wp:effectExtent l="0" t="0" r="0" b="0"/>
            <wp:docPr id="725156678" name="Picture 725156678" descr="C:\Users\jbradsh1\AppData\Local\Microsoft\Windows\Temporary Internet Files\Content.Outlook\3DTP4IIA\IMG_6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adsh1\AppData\Local\Microsoft\Windows\Temporary Internet Files\Content.Outlook\3DTP4IIA\IMG_63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738" cy="483903"/>
                    </a:xfrm>
                    <a:prstGeom prst="rect">
                      <a:avLst/>
                    </a:prstGeom>
                    <a:noFill/>
                    <a:ln>
                      <a:noFill/>
                    </a:ln>
                  </pic:spPr>
                </pic:pic>
              </a:graphicData>
            </a:graphic>
          </wp:inline>
        </w:drawing>
      </w:r>
    </w:p>
    <w:p w14:paraId="40C5481D"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Joe Bradshaw</w:t>
      </w:r>
    </w:p>
    <w:p w14:paraId="6B6C5760"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Clerk and Treasurer</w:t>
      </w:r>
    </w:p>
    <w:p w14:paraId="3660EBB9"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to the High Wycombe Charter Trustees</w:t>
      </w:r>
    </w:p>
    <w:p w14:paraId="3F3FD6C6" w14:textId="77777777" w:rsidR="00F94EE4" w:rsidRPr="00D42844" w:rsidRDefault="00F94EE4" w:rsidP="00F94EE4">
      <w:pPr>
        <w:widowControl/>
        <w:rPr>
          <w:rFonts w:cs="Arial"/>
          <w:b/>
          <w:snapToGrid/>
          <w:sz w:val="22"/>
          <w:szCs w:val="22"/>
          <w:lang w:val="en-GB"/>
        </w:rPr>
      </w:pPr>
      <w:hyperlink r:id="rId9" w:history="1">
        <w:r w:rsidRPr="00D42844">
          <w:rPr>
            <w:rStyle w:val="Hyperlink"/>
            <w:rFonts w:cs="Arial"/>
            <w:b/>
            <w:snapToGrid/>
            <w:sz w:val="22"/>
            <w:szCs w:val="22"/>
            <w:lang w:val="en-GB"/>
          </w:rPr>
          <w:t>Joe.Bradshaw1@buckinghamshire.gov.uk</w:t>
        </w:r>
      </w:hyperlink>
    </w:p>
    <w:p w14:paraId="5E87CBBA" w14:textId="7B3154D6" w:rsidR="009F1EEB" w:rsidRPr="009F1EEB" w:rsidRDefault="00F94EE4" w:rsidP="009F1EEB">
      <w:pPr>
        <w:widowControl/>
        <w:rPr>
          <w:rFonts w:cs="Arial"/>
          <w:b/>
          <w:snapToGrid/>
          <w:sz w:val="22"/>
          <w:szCs w:val="22"/>
          <w:lang w:val="en-GB"/>
        </w:rPr>
      </w:pPr>
      <w:r w:rsidRPr="00D42844">
        <w:rPr>
          <w:rFonts w:cs="Arial"/>
          <w:b/>
          <w:snapToGrid/>
          <w:sz w:val="22"/>
          <w:szCs w:val="22"/>
          <w:lang w:val="en-GB"/>
        </w:rPr>
        <w:t>Mobile: 07702-485133</w:t>
      </w:r>
    </w:p>
    <w:p w14:paraId="76D797E7" w14:textId="77777777" w:rsidR="009F1EEB" w:rsidRPr="009F1EEB" w:rsidRDefault="009F1EEB" w:rsidP="009F1EEB">
      <w:pPr>
        <w:widowControl/>
        <w:rPr>
          <w:rFonts w:cs="Arial"/>
          <w:b/>
          <w:snapToGrid/>
          <w:sz w:val="22"/>
          <w:szCs w:val="22"/>
          <w:lang w:val="en-GB"/>
        </w:rPr>
      </w:pPr>
    </w:p>
    <w:sectPr w:rsidR="009F1EEB" w:rsidRPr="009F1EEB" w:rsidSect="0042283D">
      <w:footerReference w:type="default" r:id="rId10"/>
      <w:endnotePr>
        <w:numFmt w:val="decimal"/>
      </w:endnotePr>
      <w:pgSz w:w="11908" w:h="16833"/>
      <w:pgMar w:top="1440" w:right="1440" w:bottom="1440" w:left="1440" w:header="103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8E2BE" w14:textId="77777777" w:rsidR="00D81BD7" w:rsidRDefault="00D81BD7">
      <w:r>
        <w:separator/>
      </w:r>
    </w:p>
  </w:endnote>
  <w:endnote w:type="continuationSeparator" w:id="0">
    <w:p w14:paraId="35DA9DE1" w14:textId="77777777" w:rsidR="00D81BD7" w:rsidRDefault="00D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71543"/>
      <w:docPartObj>
        <w:docPartGallery w:val="Page Numbers (Bottom of Page)"/>
        <w:docPartUnique/>
      </w:docPartObj>
    </w:sdtPr>
    <w:sdtContent>
      <w:sdt>
        <w:sdtPr>
          <w:id w:val="-1769616900"/>
          <w:docPartObj>
            <w:docPartGallery w:val="Page Numbers (Top of Page)"/>
            <w:docPartUnique/>
          </w:docPartObj>
        </w:sdtPr>
        <w:sdtContent>
          <w:p w14:paraId="5D2F55A3" w14:textId="77777777" w:rsidR="009709EE" w:rsidRDefault="009709EE">
            <w:pPr>
              <w:pStyle w:val="Footer"/>
              <w:jc w:val="right"/>
            </w:pPr>
            <w:r w:rsidRPr="009709EE">
              <w:rPr>
                <w:sz w:val="12"/>
              </w:rPr>
              <w:t xml:space="preserve">Page </w:t>
            </w:r>
            <w:r w:rsidRPr="009709EE">
              <w:rPr>
                <w:b/>
                <w:bCs/>
                <w:sz w:val="12"/>
                <w:szCs w:val="24"/>
              </w:rPr>
              <w:fldChar w:fldCharType="begin"/>
            </w:r>
            <w:r w:rsidRPr="009709EE">
              <w:rPr>
                <w:b/>
                <w:bCs/>
                <w:sz w:val="12"/>
              </w:rPr>
              <w:instrText xml:space="preserve"> PAGE </w:instrText>
            </w:r>
            <w:r w:rsidRPr="009709EE">
              <w:rPr>
                <w:b/>
                <w:bCs/>
                <w:sz w:val="12"/>
                <w:szCs w:val="24"/>
              </w:rPr>
              <w:fldChar w:fldCharType="separate"/>
            </w:r>
            <w:r w:rsidR="00C37F28">
              <w:rPr>
                <w:b/>
                <w:bCs/>
                <w:noProof/>
                <w:sz w:val="12"/>
              </w:rPr>
              <w:t>5</w:t>
            </w:r>
            <w:r w:rsidRPr="009709EE">
              <w:rPr>
                <w:b/>
                <w:bCs/>
                <w:sz w:val="12"/>
                <w:szCs w:val="24"/>
              </w:rPr>
              <w:fldChar w:fldCharType="end"/>
            </w:r>
            <w:r w:rsidRPr="009709EE">
              <w:rPr>
                <w:sz w:val="12"/>
              </w:rPr>
              <w:t xml:space="preserve"> of </w:t>
            </w:r>
            <w:r w:rsidRPr="009709EE">
              <w:rPr>
                <w:b/>
                <w:bCs/>
                <w:sz w:val="12"/>
                <w:szCs w:val="24"/>
              </w:rPr>
              <w:fldChar w:fldCharType="begin"/>
            </w:r>
            <w:r w:rsidRPr="009709EE">
              <w:rPr>
                <w:b/>
                <w:bCs/>
                <w:sz w:val="12"/>
              </w:rPr>
              <w:instrText xml:space="preserve"> NUMPAGES  </w:instrText>
            </w:r>
            <w:r w:rsidRPr="009709EE">
              <w:rPr>
                <w:b/>
                <w:bCs/>
                <w:sz w:val="12"/>
                <w:szCs w:val="24"/>
              </w:rPr>
              <w:fldChar w:fldCharType="separate"/>
            </w:r>
            <w:r w:rsidR="00C37F28">
              <w:rPr>
                <w:b/>
                <w:bCs/>
                <w:noProof/>
                <w:sz w:val="12"/>
              </w:rPr>
              <w:t>5</w:t>
            </w:r>
            <w:r w:rsidRPr="009709EE">
              <w:rPr>
                <w:b/>
                <w:bCs/>
                <w:sz w:val="12"/>
                <w:szCs w:val="24"/>
              </w:rPr>
              <w:fldChar w:fldCharType="end"/>
            </w:r>
          </w:p>
        </w:sdtContent>
      </w:sdt>
    </w:sdtContent>
  </w:sdt>
  <w:p w14:paraId="7BF52AF9" w14:textId="77777777" w:rsidR="00A76B2D" w:rsidRDefault="00A76B2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28213" w14:textId="77777777" w:rsidR="00D81BD7" w:rsidRDefault="00D81BD7">
      <w:r>
        <w:separator/>
      </w:r>
    </w:p>
  </w:footnote>
  <w:footnote w:type="continuationSeparator" w:id="0">
    <w:p w14:paraId="5D390AC7" w14:textId="77777777" w:rsidR="00D81BD7" w:rsidRDefault="00D81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98B"/>
    <w:multiLevelType w:val="hybridMultilevel"/>
    <w:tmpl w:val="DF90348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63F73"/>
    <w:multiLevelType w:val="hybridMultilevel"/>
    <w:tmpl w:val="166A5A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30443B"/>
    <w:multiLevelType w:val="hybridMultilevel"/>
    <w:tmpl w:val="AB3EFC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05AAF"/>
    <w:multiLevelType w:val="hybridMultilevel"/>
    <w:tmpl w:val="44CA5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3707A4"/>
    <w:multiLevelType w:val="hybridMultilevel"/>
    <w:tmpl w:val="9C7A5A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923DE9"/>
    <w:multiLevelType w:val="hybridMultilevel"/>
    <w:tmpl w:val="10167640"/>
    <w:lvl w:ilvl="0" w:tplc="C2B64CE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12499"/>
    <w:multiLevelType w:val="hybridMultilevel"/>
    <w:tmpl w:val="F3884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72DA5"/>
    <w:multiLevelType w:val="hybridMultilevel"/>
    <w:tmpl w:val="910E6CEE"/>
    <w:lvl w:ilvl="0" w:tplc="8F26165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620EF"/>
    <w:multiLevelType w:val="hybridMultilevel"/>
    <w:tmpl w:val="5964B98C"/>
    <w:lvl w:ilvl="0" w:tplc="C2B64C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8901A2"/>
    <w:multiLevelType w:val="hybridMultilevel"/>
    <w:tmpl w:val="44AE42C8"/>
    <w:lvl w:ilvl="0" w:tplc="3D44B55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DE94175"/>
    <w:multiLevelType w:val="hybridMultilevel"/>
    <w:tmpl w:val="E53267A6"/>
    <w:lvl w:ilvl="0" w:tplc="F6A6C67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B97C03"/>
    <w:multiLevelType w:val="hybridMultilevel"/>
    <w:tmpl w:val="BAC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D2785"/>
    <w:multiLevelType w:val="singleLevel"/>
    <w:tmpl w:val="7256B51A"/>
    <w:lvl w:ilvl="0">
      <w:start w:val="2"/>
      <w:numFmt w:val="decimal"/>
      <w:lvlText w:val="%1."/>
      <w:lvlJc w:val="left"/>
      <w:pPr>
        <w:tabs>
          <w:tab w:val="num" w:pos="720"/>
        </w:tabs>
        <w:ind w:left="720" w:hanging="720"/>
      </w:pPr>
      <w:rPr>
        <w:rFonts w:hint="default"/>
      </w:rPr>
    </w:lvl>
  </w:abstractNum>
  <w:abstractNum w:abstractNumId="13" w15:restartNumberingAfterBreak="0">
    <w:nsid w:val="49E651F2"/>
    <w:multiLevelType w:val="hybridMultilevel"/>
    <w:tmpl w:val="F0C451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D1639"/>
    <w:multiLevelType w:val="hybridMultilevel"/>
    <w:tmpl w:val="77AA4D5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BF4C3D"/>
    <w:multiLevelType w:val="hybridMultilevel"/>
    <w:tmpl w:val="5A32C6C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61DB4864"/>
    <w:multiLevelType w:val="hybridMultilevel"/>
    <w:tmpl w:val="503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F05F3"/>
    <w:multiLevelType w:val="hybridMultilevel"/>
    <w:tmpl w:val="9FCC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0768E"/>
    <w:multiLevelType w:val="multilevel"/>
    <w:tmpl w:val="D59077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542014547">
    <w:abstractNumId w:val="12"/>
  </w:num>
  <w:num w:numId="2" w16cid:durableId="1291476988">
    <w:abstractNumId w:val="18"/>
  </w:num>
  <w:num w:numId="3" w16cid:durableId="878977829">
    <w:abstractNumId w:val="8"/>
  </w:num>
  <w:num w:numId="4" w16cid:durableId="594097422">
    <w:abstractNumId w:val="14"/>
  </w:num>
  <w:num w:numId="5" w16cid:durableId="957101931">
    <w:abstractNumId w:val="5"/>
  </w:num>
  <w:num w:numId="6" w16cid:durableId="1808934935">
    <w:abstractNumId w:val="0"/>
  </w:num>
  <w:num w:numId="7" w16cid:durableId="1088890033">
    <w:abstractNumId w:val="13"/>
  </w:num>
  <w:num w:numId="8" w16cid:durableId="1554853378">
    <w:abstractNumId w:val="2"/>
  </w:num>
  <w:num w:numId="9" w16cid:durableId="432634862">
    <w:abstractNumId w:val="1"/>
  </w:num>
  <w:num w:numId="10" w16cid:durableId="2116557521">
    <w:abstractNumId w:val="4"/>
  </w:num>
  <w:num w:numId="11" w16cid:durableId="1430783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464064">
    <w:abstractNumId w:val="7"/>
  </w:num>
  <w:num w:numId="13" w16cid:durableId="1841195951">
    <w:abstractNumId w:val="16"/>
  </w:num>
  <w:num w:numId="14" w16cid:durableId="404231645">
    <w:abstractNumId w:val="11"/>
  </w:num>
  <w:num w:numId="15" w16cid:durableId="730226064">
    <w:abstractNumId w:val="3"/>
  </w:num>
  <w:num w:numId="16" w16cid:durableId="627704354">
    <w:abstractNumId w:val="15"/>
  </w:num>
  <w:num w:numId="17" w16cid:durableId="770665104">
    <w:abstractNumId w:val="17"/>
  </w:num>
  <w:num w:numId="18" w16cid:durableId="340619972">
    <w:abstractNumId w:val="6"/>
  </w:num>
  <w:num w:numId="19" w16cid:durableId="2104061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15"/>
    <w:rsid w:val="00060A30"/>
    <w:rsid w:val="00060F6F"/>
    <w:rsid w:val="000670AC"/>
    <w:rsid w:val="00070C2B"/>
    <w:rsid w:val="00073515"/>
    <w:rsid w:val="000738B4"/>
    <w:rsid w:val="00086EC7"/>
    <w:rsid w:val="000D6859"/>
    <w:rsid w:val="000E229F"/>
    <w:rsid w:val="000E6220"/>
    <w:rsid w:val="000F0D13"/>
    <w:rsid w:val="000F6A13"/>
    <w:rsid w:val="001066FB"/>
    <w:rsid w:val="00106DDC"/>
    <w:rsid w:val="00111826"/>
    <w:rsid w:val="00112BA1"/>
    <w:rsid w:val="00112ED9"/>
    <w:rsid w:val="00115CCC"/>
    <w:rsid w:val="001208AE"/>
    <w:rsid w:val="00130D57"/>
    <w:rsid w:val="00156ED1"/>
    <w:rsid w:val="00160936"/>
    <w:rsid w:val="00160C69"/>
    <w:rsid w:val="0017727A"/>
    <w:rsid w:val="00183E77"/>
    <w:rsid w:val="001A782D"/>
    <w:rsid w:val="001D63D7"/>
    <w:rsid w:val="001E504D"/>
    <w:rsid w:val="00200E8D"/>
    <w:rsid w:val="00204A59"/>
    <w:rsid w:val="002170B8"/>
    <w:rsid w:val="0021711C"/>
    <w:rsid w:val="00217749"/>
    <w:rsid w:val="00220C91"/>
    <w:rsid w:val="00221114"/>
    <w:rsid w:val="00223A3C"/>
    <w:rsid w:val="0023358E"/>
    <w:rsid w:val="00243445"/>
    <w:rsid w:val="00261123"/>
    <w:rsid w:val="00265607"/>
    <w:rsid w:val="00286DE2"/>
    <w:rsid w:val="002B2861"/>
    <w:rsid w:val="002B4666"/>
    <w:rsid w:val="002B679C"/>
    <w:rsid w:val="002C5D47"/>
    <w:rsid w:val="002C7848"/>
    <w:rsid w:val="002F43AA"/>
    <w:rsid w:val="002F604C"/>
    <w:rsid w:val="0031168F"/>
    <w:rsid w:val="003378C1"/>
    <w:rsid w:val="00352EE7"/>
    <w:rsid w:val="00367A68"/>
    <w:rsid w:val="00377B15"/>
    <w:rsid w:val="00377BE6"/>
    <w:rsid w:val="003860C2"/>
    <w:rsid w:val="00394020"/>
    <w:rsid w:val="003A081F"/>
    <w:rsid w:val="003A376A"/>
    <w:rsid w:val="003C0EF2"/>
    <w:rsid w:val="003C6078"/>
    <w:rsid w:val="003D35BD"/>
    <w:rsid w:val="003E0A83"/>
    <w:rsid w:val="003E3686"/>
    <w:rsid w:val="003F4860"/>
    <w:rsid w:val="00400ACB"/>
    <w:rsid w:val="00405A9D"/>
    <w:rsid w:val="0042283D"/>
    <w:rsid w:val="004239B0"/>
    <w:rsid w:val="00423E52"/>
    <w:rsid w:val="004300A8"/>
    <w:rsid w:val="00446B04"/>
    <w:rsid w:val="004627E9"/>
    <w:rsid w:val="004846F7"/>
    <w:rsid w:val="004B6671"/>
    <w:rsid w:val="004C6FFD"/>
    <w:rsid w:val="004F54C3"/>
    <w:rsid w:val="005036B1"/>
    <w:rsid w:val="00513317"/>
    <w:rsid w:val="0052410B"/>
    <w:rsid w:val="00524891"/>
    <w:rsid w:val="0053096F"/>
    <w:rsid w:val="00550039"/>
    <w:rsid w:val="00551E9C"/>
    <w:rsid w:val="00565B8B"/>
    <w:rsid w:val="00570019"/>
    <w:rsid w:val="00595BBB"/>
    <w:rsid w:val="00597781"/>
    <w:rsid w:val="005B2277"/>
    <w:rsid w:val="005C3A64"/>
    <w:rsid w:val="005C6994"/>
    <w:rsid w:val="005D697F"/>
    <w:rsid w:val="005D7869"/>
    <w:rsid w:val="005F012E"/>
    <w:rsid w:val="005F146D"/>
    <w:rsid w:val="005F15E5"/>
    <w:rsid w:val="005F337F"/>
    <w:rsid w:val="005F7B09"/>
    <w:rsid w:val="00607E27"/>
    <w:rsid w:val="0061607D"/>
    <w:rsid w:val="0063357F"/>
    <w:rsid w:val="00646A4F"/>
    <w:rsid w:val="00655BD8"/>
    <w:rsid w:val="006617F5"/>
    <w:rsid w:val="006646A0"/>
    <w:rsid w:val="00692925"/>
    <w:rsid w:val="006A2912"/>
    <w:rsid w:val="006A318B"/>
    <w:rsid w:val="006A6C9B"/>
    <w:rsid w:val="006C5E88"/>
    <w:rsid w:val="006D43C0"/>
    <w:rsid w:val="006E7143"/>
    <w:rsid w:val="006F1868"/>
    <w:rsid w:val="00704C90"/>
    <w:rsid w:val="007068A8"/>
    <w:rsid w:val="007228B0"/>
    <w:rsid w:val="00735327"/>
    <w:rsid w:val="00740527"/>
    <w:rsid w:val="007408E8"/>
    <w:rsid w:val="0075214E"/>
    <w:rsid w:val="00786095"/>
    <w:rsid w:val="007A137A"/>
    <w:rsid w:val="007A298B"/>
    <w:rsid w:val="007A5D65"/>
    <w:rsid w:val="007A7AE9"/>
    <w:rsid w:val="007C25AF"/>
    <w:rsid w:val="007C5028"/>
    <w:rsid w:val="007E21CB"/>
    <w:rsid w:val="00812245"/>
    <w:rsid w:val="00813F0B"/>
    <w:rsid w:val="00820748"/>
    <w:rsid w:val="0082672D"/>
    <w:rsid w:val="00857DCE"/>
    <w:rsid w:val="00862879"/>
    <w:rsid w:val="00873B67"/>
    <w:rsid w:val="008A598B"/>
    <w:rsid w:val="008A7B19"/>
    <w:rsid w:val="008C20F2"/>
    <w:rsid w:val="008D111F"/>
    <w:rsid w:val="008E54FA"/>
    <w:rsid w:val="008F3BAE"/>
    <w:rsid w:val="00917E90"/>
    <w:rsid w:val="0093592F"/>
    <w:rsid w:val="00937F57"/>
    <w:rsid w:val="00950F7C"/>
    <w:rsid w:val="009630D4"/>
    <w:rsid w:val="00965F39"/>
    <w:rsid w:val="00970741"/>
    <w:rsid w:val="009709EE"/>
    <w:rsid w:val="00976BEB"/>
    <w:rsid w:val="009868AC"/>
    <w:rsid w:val="009A1002"/>
    <w:rsid w:val="009B59B5"/>
    <w:rsid w:val="009F1EEB"/>
    <w:rsid w:val="00A00F71"/>
    <w:rsid w:val="00A02322"/>
    <w:rsid w:val="00A02A9C"/>
    <w:rsid w:val="00A0569D"/>
    <w:rsid w:val="00A103D1"/>
    <w:rsid w:val="00A23B75"/>
    <w:rsid w:val="00A26359"/>
    <w:rsid w:val="00A33FF4"/>
    <w:rsid w:val="00A42BD2"/>
    <w:rsid w:val="00A51310"/>
    <w:rsid w:val="00A65E5C"/>
    <w:rsid w:val="00A72D93"/>
    <w:rsid w:val="00A76B2D"/>
    <w:rsid w:val="00A82495"/>
    <w:rsid w:val="00A82B81"/>
    <w:rsid w:val="00A9136F"/>
    <w:rsid w:val="00A94DE0"/>
    <w:rsid w:val="00AA6C43"/>
    <w:rsid w:val="00AB1A96"/>
    <w:rsid w:val="00AB40C4"/>
    <w:rsid w:val="00AC23A0"/>
    <w:rsid w:val="00AE093C"/>
    <w:rsid w:val="00AE223E"/>
    <w:rsid w:val="00AF0ACD"/>
    <w:rsid w:val="00AF7269"/>
    <w:rsid w:val="00B0334F"/>
    <w:rsid w:val="00B06CFB"/>
    <w:rsid w:val="00B074D0"/>
    <w:rsid w:val="00B22727"/>
    <w:rsid w:val="00B24982"/>
    <w:rsid w:val="00B54D64"/>
    <w:rsid w:val="00B57273"/>
    <w:rsid w:val="00B63479"/>
    <w:rsid w:val="00BA65FB"/>
    <w:rsid w:val="00BC4304"/>
    <w:rsid w:val="00BD4396"/>
    <w:rsid w:val="00BE101B"/>
    <w:rsid w:val="00BE3062"/>
    <w:rsid w:val="00BE5625"/>
    <w:rsid w:val="00BF5280"/>
    <w:rsid w:val="00C07E34"/>
    <w:rsid w:val="00C15DA7"/>
    <w:rsid w:val="00C20D76"/>
    <w:rsid w:val="00C37F28"/>
    <w:rsid w:val="00C47054"/>
    <w:rsid w:val="00C54AB4"/>
    <w:rsid w:val="00C54F8E"/>
    <w:rsid w:val="00C63AF9"/>
    <w:rsid w:val="00C705FA"/>
    <w:rsid w:val="00C710D7"/>
    <w:rsid w:val="00C87BFA"/>
    <w:rsid w:val="00C91D38"/>
    <w:rsid w:val="00CA276A"/>
    <w:rsid w:val="00CA73B0"/>
    <w:rsid w:val="00CC2557"/>
    <w:rsid w:val="00CC7445"/>
    <w:rsid w:val="00CE2221"/>
    <w:rsid w:val="00CF0DA3"/>
    <w:rsid w:val="00D20BCF"/>
    <w:rsid w:val="00D22CE8"/>
    <w:rsid w:val="00D41987"/>
    <w:rsid w:val="00D42844"/>
    <w:rsid w:val="00D451E7"/>
    <w:rsid w:val="00D53C05"/>
    <w:rsid w:val="00D61009"/>
    <w:rsid w:val="00D62E08"/>
    <w:rsid w:val="00D65E8A"/>
    <w:rsid w:val="00D81BD7"/>
    <w:rsid w:val="00D82D38"/>
    <w:rsid w:val="00D834C3"/>
    <w:rsid w:val="00D93015"/>
    <w:rsid w:val="00D95255"/>
    <w:rsid w:val="00DB0551"/>
    <w:rsid w:val="00DB4112"/>
    <w:rsid w:val="00DC0006"/>
    <w:rsid w:val="00DC6C6F"/>
    <w:rsid w:val="00DC6D86"/>
    <w:rsid w:val="00DD3638"/>
    <w:rsid w:val="00DE6078"/>
    <w:rsid w:val="00DF2810"/>
    <w:rsid w:val="00E00E73"/>
    <w:rsid w:val="00E05293"/>
    <w:rsid w:val="00E222DE"/>
    <w:rsid w:val="00E3129E"/>
    <w:rsid w:val="00E42B89"/>
    <w:rsid w:val="00E50DBD"/>
    <w:rsid w:val="00E517BF"/>
    <w:rsid w:val="00E543DF"/>
    <w:rsid w:val="00E56ACE"/>
    <w:rsid w:val="00E60815"/>
    <w:rsid w:val="00E8705B"/>
    <w:rsid w:val="00EA1A3C"/>
    <w:rsid w:val="00EA406E"/>
    <w:rsid w:val="00EB6DDD"/>
    <w:rsid w:val="00EC6491"/>
    <w:rsid w:val="00EE26CA"/>
    <w:rsid w:val="00EE3803"/>
    <w:rsid w:val="00EE67F7"/>
    <w:rsid w:val="00F00F33"/>
    <w:rsid w:val="00F07242"/>
    <w:rsid w:val="00F20DDE"/>
    <w:rsid w:val="00F24A7D"/>
    <w:rsid w:val="00F27677"/>
    <w:rsid w:val="00F422C0"/>
    <w:rsid w:val="00F43748"/>
    <w:rsid w:val="00F51852"/>
    <w:rsid w:val="00F56B3F"/>
    <w:rsid w:val="00F658AB"/>
    <w:rsid w:val="00F65FB6"/>
    <w:rsid w:val="00F67609"/>
    <w:rsid w:val="00F76E6C"/>
    <w:rsid w:val="00F823B2"/>
    <w:rsid w:val="00F90596"/>
    <w:rsid w:val="00F94EE4"/>
    <w:rsid w:val="00FB1594"/>
    <w:rsid w:val="00FB17D1"/>
    <w:rsid w:val="00FC6972"/>
    <w:rsid w:val="00FD0357"/>
    <w:rsid w:val="00FD7A01"/>
    <w:rsid w:val="00FE429E"/>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DD69"/>
  <w15:docId w15:val="{8A39FE1B-290D-4C38-8ED7-65079F4E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D93"/>
    <w:pPr>
      <w:widowControl w:val="0"/>
    </w:pPr>
    <w:rPr>
      <w:rFonts w:ascii="Arial"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63AF9"/>
    <w:pPr>
      <w:tabs>
        <w:tab w:val="center" w:pos="4153"/>
        <w:tab w:val="right" w:pos="8306"/>
      </w:tabs>
    </w:pPr>
  </w:style>
  <w:style w:type="paragraph" w:styleId="Footer">
    <w:name w:val="footer"/>
    <w:basedOn w:val="Normal"/>
    <w:link w:val="FooterChar"/>
    <w:uiPriority w:val="99"/>
    <w:rsid w:val="00C63AF9"/>
    <w:pPr>
      <w:tabs>
        <w:tab w:val="center" w:pos="4153"/>
        <w:tab w:val="right" w:pos="8306"/>
      </w:tabs>
    </w:pPr>
  </w:style>
  <w:style w:type="paragraph" w:styleId="BalloonText">
    <w:name w:val="Balloon Text"/>
    <w:basedOn w:val="Normal"/>
    <w:semiHidden/>
    <w:rsid w:val="004300A8"/>
    <w:rPr>
      <w:rFonts w:ascii="Tahoma" w:hAnsi="Tahoma" w:cs="Tahoma"/>
      <w:sz w:val="16"/>
      <w:szCs w:val="16"/>
    </w:rPr>
  </w:style>
  <w:style w:type="paragraph" w:styleId="ListParagraph">
    <w:name w:val="List Paragraph"/>
    <w:basedOn w:val="Normal"/>
    <w:uiPriority w:val="34"/>
    <w:qFormat/>
    <w:rsid w:val="007228B0"/>
    <w:pPr>
      <w:ind w:left="720"/>
    </w:pPr>
  </w:style>
  <w:style w:type="character" w:styleId="Hyperlink">
    <w:name w:val="Hyperlink"/>
    <w:uiPriority w:val="99"/>
    <w:unhideWhenUsed/>
    <w:rsid w:val="00E3129E"/>
    <w:rPr>
      <w:color w:val="0000FF"/>
      <w:u w:val="single"/>
    </w:rPr>
  </w:style>
  <w:style w:type="table" w:styleId="TableGrid">
    <w:name w:val="Table Grid"/>
    <w:basedOn w:val="TableNormal"/>
    <w:rsid w:val="008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748"/>
    <w:rPr>
      <w:rFonts w:ascii="Arial" w:hAnsi="Arial"/>
      <w:snapToGrid w:val="0"/>
      <w:sz w:val="24"/>
      <w:lang w:val="en-US" w:eastAsia="en-US"/>
    </w:rPr>
  </w:style>
  <w:style w:type="character" w:styleId="UnresolvedMention">
    <w:name w:val="Unresolved Mention"/>
    <w:basedOn w:val="DefaultParagraphFont"/>
    <w:uiPriority w:val="99"/>
    <w:semiHidden/>
    <w:unhideWhenUsed/>
    <w:rsid w:val="002F604C"/>
    <w:rPr>
      <w:color w:val="605E5C"/>
      <w:shd w:val="clear" w:color="auto" w:fill="E1DFDD"/>
    </w:rPr>
  </w:style>
  <w:style w:type="character" w:styleId="CommentReference">
    <w:name w:val="annotation reference"/>
    <w:basedOn w:val="DefaultParagraphFont"/>
    <w:semiHidden/>
    <w:unhideWhenUsed/>
    <w:rsid w:val="009868AC"/>
    <w:rPr>
      <w:sz w:val="16"/>
      <w:szCs w:val="16"/>
    </w:rPr>
  </w:style>
  <w:style w:type="paragraph" w:styleId="CommentText">
    <w:name w:val="annotation text"/>
    <w:basedOn w:val="Normal"/>
    <w:link w:val="CommentTextChar"/>
    <w:semiHidden/>
    <w:unhideWhenUsed/>
    <w:rsid w:val="009868AC"/>
    <w:rPr>
      <w:sz w:val="20"/>
    </w:rPr>
  </w:style>
  <w:style w:type="character" w:customStyle="1" w:styleId="CommentTextChar">
    <w:name w:val="Comment Text Char"/>
    <w:basedOn w:val="DefaultParagraphFont"/>
    <w:link w:val="CommentText"/>
    <w:semiHidden/>
    <w:rsid w:val="009868AC"/>
    <w:rPr>
      <w:rFonts w:ascii="Arial" w:hAnsi="Arial"/>
      <w:snapToGrid w:val="0"/>
      <w:lang w:val="en-US" w:eastAsia="en-US"/>
    </w:rPr>
  </w:style>
  <w:style w:type="paragraph" w:styleId="CommentSubject">
    <w:name w:val="annotation subject"/>
    <w:basedOn w:val="CommentText"/>
    <w:next w:val="CommentText"/>
    <w:link w:val="CommentSubjectChar"/>
    <w:semiHidden/>
    <w:unhideWhenUsed/>
    <w:rsid w:val="009868AC"/>
    <w:rPr>
      <w:b/>
      <w:bCs/>
    </w:rPr>
  </w:style>
  <w:style w:type="character" w:customStyle="1" w:styleId="CommentSubjectChar">
    <w:name w:val="Comment Subject Char"/>
    <w:basedOn w:val="CommentTextChar"/>
    <w:link w:val="CommentSubject"/>
    <w:semiHidden/>
    <w:rsid w:val="009868AC"/>
    <w:rPr>
      <w:rFonts w:ascii="Arial" w:hAnsi="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5766">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227614069">
      <w:bodyDiv w:val="1"/>
      <w:marLeft w:val="0"/>
      <w:marRight w:val="0"/>
      <w:marTop w:val="0"/>
      <w:marBottom w:val="0"/>
      <w:divBdr>
        <w:top w:val="none" w:sz="0" w:space="0" w:color="auto"/>
        <w:left w:val="none" w:sz="0" w:space="0" w:color="auto"/>
        <w:bottom w:val="none" w:sz="0" w:space="0" w:color="auto"/>
        <w:right w:val="none" w:sz="0" w:space="0" w:color="auto"/>
      </w:divBdr>
    </w:div>
    <w:div w:id="8726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eday80.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e.Bradshaw1@buckingham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January 3, 2001</vt:lpstr>
    </vt:vector>
  </TitlesOfParts>
  <Company>Wycombe DC</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2001</dc:title>
  <dc:subject/>
  <dc:creator>Registered User</dc:creator>
  <cp:keywords/>
  <dc:description/>
  <cp:lastModifiedBy>Joe Bradshaw1</cp:lastModifiedBy>
  <cp:revision>2</cp:revision>
  <cp:lastPrinted>2024-11-19T18:38:00Z</cp:lastPrinted>
  <dcterms:created xsi:type="dcterms:W3CDTF">2024-08-30T11:00:00Z</dcterms:created>
  <dcterms:modified xsi:type="dcterms:W3CDTF">2024-11-19T18:40:00Z</dcterms:modified>
</cp:coreProperties>
</file>